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1F55" w14:textId="26CE1403" w:rsidR="00363653" w:rsidRPr="00B1200C" w:rsidRDefault="00363653" w:rsidP="00363653">
      <w:pPr>
        <w:keepNext/>
        <w:keepLines/>
        <w:spacing w:before="480" w:after="240"/>
        <w:jc w:val="center"/>
        <w:rPr>
          <w:rFonts w:eastAsia="Times New Roman" w:cs="Times New Roman"/>
          <w:b/>
          <w:bCs/>
          <w:color w:val="345A8A"/>
          <w:sz w:val="36"/>
          <w:szCs w:val="36"/>
        </w:rPr>
      </w:pPr>
      <w:r w:rsidRPr="00B1200C">
        <w:rPr>
          <w:rFonts w:eastAsia="Times New Roman" w:cs="Times New Roman"/>
          <w:b/>
          <w:bCs/>
          <w:noProof/>
          <w:color w:val="345A8A"/>
          <w:sz w:val="36"/>
          <w:szCs w:val="36"/>
        </w:rPr>
        <w:drawing>
          <wp:inline distT="0" distB="0" distL="0" distR="0" wp14:anchorId="366EC287" wp14:editId="4F7B4F89">
            <wp:extent cx="4629150" cy="1260362"/>
            <wp:effectExtent l="0" t="0" r="0" b="0"/>
            <wp:docPr id="1175922732" name="Obraz 1" descr="Obraz zawierający logo firmy nic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922732" name="Obraz 1" descr="Obraz zawierający logo firmy nicom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779" cy="126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A2E26" w14:textId="77777777" w:rsidR="00744399" w:rsidRPr="00B1200C" w:rsidRDefault="00744399" w:rsidP="001D3701">
      <w:pPr>
        <w:pStyle w:val="Title"/>
        <w:jc w:val="center"/>
        <w:rPr>
          <w:rFonts w:asciiTheme="minorHAnsi" w:hAnsiTheme="minorHAnsi"/>
        </w:rPr>
      </w:pPr>
      <w:bookmarkStart w:id="0" w:name="Xf2ad56b8512a149beb264bfb1cab3cd27562cf4"/>
    </w:p>
    <w:p w14:paraId="15D03462" w14:textId="67207BB9" w:rsidR="00B23638" w:rsidRPr="00B1200C" w:rsidRDefault="000567D2" w:rsidP="001D3701">
      <w:pPr>
        <w:pStyle w:val="Title"/>
        <w:jc w:val="center"/>
        <w:rPr>
          <w:rFonts w:asciiTheme="minorHAnsi" w:hAnsiTheme="minorHAnsi"/>
        </w:rPr>
      </w:pPr>
      <w:r w:rsidRPr="00B1200C">
        <w:rPr>
          <w:rFonts w:asciiTheme="minorHAnsi" w:hAnsiTheme="minorHAnsi"/>
          <w:sz w:val="48"/>
          <w:szCs w:val="48"/>
        </w:rPr>
        <w:t>ZAGROŻENIA BEZPIECZEŃSTWA QR NA FAKTURACH KSeF</w:t>
      </w:r>
    </w:p>
    <w:p w14:paraId="16DB2B3D" w14:textId="77777777" w:rsidR="0034312A" w:rsidRPr="00B1200C" w:rsidRDefault="0034312A" w:rsidP="00E02BFA">
      <w:pPr>
        <w:pStyle w:val="Subtitle"/>
        <w:jc w:val="center"/>
        <w:rPr>
          <w:rFonts w:asciiTheme="minorHAnsi" w:hAnsiTheme="minorHAnsi"/>
        </w:rPr>
      </w:pPr>
      <w:bookmarkStart w:id="1" w:name="X2df6b3f142e468ab2609d69fd898c4cc3f666c4"/>
      <w:r w:rsidRPr="00B1200C">
        <w:rPr>
          <w:rFonts w:asciiTheme="minorHAnsi" w:hAnsiTheme="minorHAnsi"/>
        </w:rPr>
        <w:t>Jak rozpoznać oszustów i chronić firmę?</w:t>
      </w:r>
    </w:p>
    <w:p w14:paraId="38B0EF34" w14:textId="77777777" w:rsidR="001D3701" w:rsidRPr="00B1200C" w:rsidRDefault="001D3701" w:rsidP="001D3701">
      <w:pPr>
        <w:pStyle w:val="BodyText"/>
        <w:rPr>
          <w:rFonts w:asciiTheme="minorHAnsi" w:hAnsiTheme="minorHAnsi"/>
          <w:lang w:val="pl-PL"/>
        </w:rPr>
      </w:pPr>
    </w:p>
    <w:p w14:paraId="313EAB51" w14:textId="0B9AEF5B" w:rsidR="001D3701" w:rsidRPr="00B1200C" w:rsidRDefault="005E2E1A" w:rsidP="000C4EC0">
      <w:pPr>
        <w:jc w:val="both"/>
      </w:pPr>
      <w:r w:rsidRPr="00B1200C">
        <w:t xml:space="preserve">Procedura zatwierdzenia faktur zmienia się z kodem QR na fakturach. QR to nie zatwierdzenie faktury – to fałszywe bezpieczeństwo, które oszuści </w:t>
      </w:r>
      <w:r w:rsidR="000C4EC0" w:rsidRPr="00B1200C">
        <w:t xml:space="preserve">z całą </w:t>
      </w:r>
      <w:r w:rsidR="00207819" w:rsidRPr="00B1200C">
        <w:t>pewnością</w:t>
      </w:r>
      <w:r w:rsidR="000C4EC0" w:rsidRPr="00B1200C">
        <w:t xml:space="preserve"> </w:t>
      </w:r>
      <w:r w:rsidRPr="00B1200C">
        <w:t>wykorzyst</w:t>
      </w:r>
      <w:r w:rsidR="000C4EC0" w:rsidRPr="00B1200C">
        <w:t>a</w:t>
      </w:r>
      <w:r w:rsidRPr="00B1200C">
        <w:t xml:space="preserve">ją do </w:t>
      </w:r>
      <w:proofErr w:type="spellStart"/>
      <w:r w:rsidRPr="00B1200C">
        <w:t>phishingu</w:t>
      </w:r>
      <w:proofErr w:type="spellEnd"/>
      <w:r w:rsidRPr="00B1200C">
        <w:t>. Gdy dostajesz mail z fakturą i QR-em, możesz trafić na fałszywą stronę lub otrzymać inną fakturę, niż oczekujesz. Poznaj trzy procedury weryfikacji (skanowanie, porównanie, weryfikacja KAS), które możesz dodać do instrukcji pracy. Prosta kontrola, która zatrzyma atak.</w:t>
      </w:r>
      <w:r w:rsidR="001D3701" w:rsidRPr="00B1200C">
        <w:br w:type="page"/>
      </w:r>
    </w:p>
    <w:bookmarkEnd w:id="1" w:displacedByCustomXml="next"/>
    <w:bookmarkStart w:id="2" w:name="Xcc7bd3a76697b8915f69e02a51033e82b473103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1"/>
        </w:rPr>
        <w:id w:val="1308205400"/>
        <w:docPartObj>
          <w:docPartGallery w:val="Table of Contents"/>
          <w:docPartUnique/>
        </w:docPartObj>
      </w:sdtPr>
      <w:sdtEndPr>
        <w:rPr>
          <w:rFonts w:eastAsiaTheme="minorHAnsi"/>
          <w:b/>
          <w:sz w:val="24"/>
          <w:szCs w:val="24"/>
        </w:rPr>
      </w:sdtEndPr>
      <w:sdtContent>
        <w:p w14:paraId="2BE171BD" w14:textId="77777777" w:rsidR="001D3701" w:rsidRPr="00B1200C" w:rsidRDefault="001D3701" w:rsidP="001D3701">
          <w:pPr>
            <w:pStyle w:val="TOCHeading"/>
            <w:rPr>
              <w:rFonts w:asciiTheme="minorHAnsi" w:hAnsiTheme="minorHAnsi"/>
            </w:rPr>
          </w:pPr>
          <w:r w:rsidRPr="00B1200C">
            <w:rPr>
              <w:rFonts w:asciiTheme="minorHAnsi" w:hAnsiTheme="minorHAnsi"/>
            </w:rPr>
            <w:t>Spis treści</w:t>
          </w:r>
        </w:p>
        <w:p w14:paraId="43AC861A" w14:textId="4C6370DB" w:rsidR="00FA42FC" w:rsidRDefault="001D370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B1200C">
            <w:fldChar w:fldCharType="begin"/>
          </w:r>
          <w:r w:rsidRPr="00B1200C">
            <w:instrText xml:space="preserve"> TOC \o "1-3" \h \z \u </w:instrText>
          </w:r>
          <w:r w:rsidRPr="00B1200C">
            <w:fldChar w:fldCharType="separate"/>
          </w:r>
          <w:hyperlink w:anchor="_Toc218616123" w:history="1">
            <w:r w:rsidR="00FA42FC" w:rsidRPr="00E03F3A">
              <w:rPr>
                <w:rStyle w:val="Hyperlink"/>
                <w:noProof/>
              </w:rPr>
              <w:t>Zastrzeżenie</w:t>
            </w:r>
            <w:r w:rsidR="00FA42FC">
              <w:rPr>
                <w:noProof/>
                <w:webHidden/>
              </w:rPr>
              <w:tab/>
            </w:r>
            <w:r w:rsidR="00FA42FC">
              <w:rPr>
                <w:noProof/>
                <w:webHidden/>
              </w:rPr>
              <w:fldChar w:fldCharType="begin"/>
            </w:r>
            <w:r w:rsidR="00FA42FC">
              <w:rPr>
                <w:noProof/>
                <w:webHidden/>
              </w:rPr>
              <w:instrText xml:space="preserve"> PAGEREF _Toc218616123 \h </w:instrText>
            </w:r>
            <w:r w:rsidR="00FA42FC">
              <w:rPr>
                <w:noProof/>
                <w:webHidden/>
              </w:rPr>
            </w:r>
            <w:r w:rsidR="00FA42FC"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3</w:t>
            </w:r>
            <w:r w:rsidR="00FA42FC">
              <w:rPr>
                <w:noProof/>
                <w:webHidden/>
              </w:rPr>
              <w:fldChar w:fldCharType="end"/>
            </w:r>
          </w:hyperlink>
        </w:p>
        <w:p w14:paraId="4CA168DD" w14:textId="3BE660ED" w:rsidR="00FA42FC" w:rsidRDefault="00FA42F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24" w:history="1">
            <w:r w:rsidRPr="00E03F3A">
              <w:rPr>
                <w:rStyle w:val="Hyperlink"/>
                <w:rFonts w:eastAsia="Times New Roman"/>
                <w:noProof/>
              </w:rPr>
              <w:t>Praktyczny poradnik dla przedsiębiorców, księgowych i pracowników finansowych na 2026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0C2D2" w14:textId="62D11A35" w:rsidR="00FA42FC" w:rsidRDefault="00FA42F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25" w:history="1">
            <w:r w:rsidRPr="00E03F3A">
              <w:rPr>
                <w:rStyle w:val="Hyperlink"/>
                <w:rFonts w:eastAsia="Times New Roman"/>
                <w:noProof/>
              </w:rPr>
              <w:t>Czy to cię dotyczy?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ED8A4" w14:textId="67053206" w:rsidR="00FA42FC" w:rsidRDefault="00FA42F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26" w:history="1">
            <w:r w:rsidRPr="00E03F3A">
              <w:rPr>
                <w:rStyle w:val="Hyperlink"/>
                <w:rFonts w:eastAsia="Times New Roman"/>
                <w:noProof/>
              </w:rPr>
              <w:t>TL;DR – Szybkie streszczenie jeśli się śpieszysz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9EA10" w14:textId="021D0163" w:rsidR="00FA42FC" w:rsidRDefault="00FA42F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27" w:history="1">
            <w:r w:rsidRPr="00E03F3A">
              <w:rPr>
                <w:rStyle w:val="Hyperlink"/>
                <w:rFonts w:eastAsia="Times New Roman"/>
                <w:noProof/>
              </w:rPr>
              <w:t>Co to jest kod QR na fakturze KSeF i jak go bezpiecznie używać?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54386" w14:textId="5BAC9216" w:rsidR="00FA42FC" w:rsidRDefault="00FA42F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28" w:history="1">
            <w:r w:rsidRPr="00E03F3A">
              <w:rPr>
                <w:rStyle w:val="Hyperlink"/>
                <w:rFonts w:eastAsia="Times New Roman"/>
                <w:noProof/>
              </w:rPr>
              <w:t>PRAKTYCZNY SCENARIUSZ:  Jak oszuści wykorzystują QR do phishingu i kradzieży pieniędzy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C521A" w14:textId="280156D6" w:rsidR="00FA42FC" w:rsidRDefault="00FA42FC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29" w:history="1">
            <w:r w:rsidRPr="00E03F3A">
              <w:rPr>
                <w:rStyle w:val="Hyperlink"/>
                <w:rFonts w:eastAsia="Times New Roman"/>
                <w:noProof/>
              </w:rPr>
              <w:t>Scenariusz 1: Fałszywa faktura mailem (najczęstszy atak)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6BB42" w14:textId="2F5DAA4D" w:rsidR="00FA42FC" w:rsidRDefault="00FA42FC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30" w:history="1">
            <w:r w:rsidRPr="00E03F3A">
              <w:rPr>
                <w:rStyle w:val="Hyperlink"/>
                <w:rFonts w:eastAsia="Times New Roman"/>
                <w:noProof/>
              </w:rPr>
              <w:t>Scenariusz 2: Zamieszana faktura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AD114" w14:textId="3D3C9FF4" w:rsidR="00FA42FC" w:rsidRDefault="00FA42F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31" w:history="1">
            <w:r w:rsidRPr="00E03F3A">
              <w:rPr>
                <w:rStyle w:val="Hyperlink"/>
                <w:rFonts w:eastAsia="Times New Roman"/>
                <w:noProof/>
              </w:rPr>
              <w:t>Główne zagrożenia – wyjaśnione prosto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3E102" w14:textId="47188CE2" w:rsidR="00FA42FC" w:rsidRDefault="00FA42FC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32" w:history="1">
            <w:r w:rsidRPr="00E03F3A">
              <w:rPr>
                <w:rStyle w:val="Hyperlink"/>
                <w:rFonts w:eastAsia="Times New Roman"/>
                <w:noProof/>
              </w:rPr>
              <w:t xml:space="preserve">Zagrożenie 1: Phishing – </w:t>
            </w:r>
            <w:r w:rsidRPr="00E03F3A">
              <w:rPr>
                <w:rStyle w:val="Hyperlink"/>
                <w:noProof/>
              </w:rPr>
              <w:t>Jak</w:t>
            </w:r>
            <w:r w:rsidRPr="00E03F3A">
              <w:rPr>
                <w:rStyle w:val="Hyperlink"/>
                <w:rFonts w:eastAsia="Times New Roman"/>
                <w:noProof/>
              </w:rPr>
              <w:t xml:space="preserve"> oszust może wysłać Ci fałszywą stronę pod pozorem KSeF?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BBD33" w14:textId="5128E862" w:rsidR="00FA42FC" w:rsidRDefault="00FA42FC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33" w:history="1">
            <w:r w:rsidRPr="00E03F3A">
              <w:rPr>
                <w:rStyle w:val="Hyperlink"/>
                <w:rFonts w:eastAsia="Times New Roman"/>
                <w:noProof/>
              </w:rPr>
              <w:t xml:space="preserve">Zagrożenie 2: Zamieszana </w:t>
            </w:r>
            <w:r w:rsidRPr="00E03F3A">
              <w:rPr>
                <w:rStyle w:val="Hyperlink"/>
                <w:noProof/>
              </w:rPr>
              <w:t>faktura</w:t>
            </w:r>
            <w:r w:rsidRPr="00E03F3A">
              <w:rPr>
                <w:rStyle w:val="Hyperlink"/>
                <w:rFonts w:eastAsia="Times New Roman"/>
                <w:noProof/>
              </w:rPr>
              <w:t xml:space="preserve"> – Dlaczego potwierdzona kwota może być inna niż faktyczna?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64591" w14:textId="11B1ED02" w:rsidR="00FA42FC" w:rsidRDefault="00FA42FC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34" w:history="1">
            <w:r w:rsidRPr="00E03F3A">
              <w:rPr>
                <w:rStyle w:val="Hyperlink"/>
                <w:noProof/>
              </w:rPr>
              <w:t>Zagrożenie</w:t>
            </w:r>
            <w:r w:rsidRPr="00E03F3A">
              <w:rPr>
                <w:rStyle w:val="Hyperlink"/>
                <w:rFonts w:eastAsia="Times New Roman"/>
                <w:noProof/>
              </w:rPr>
              <w:t xml:space="preserve"> 3: Ujawnienie informacji – Jak oszust pozoruje kolejną fakturę od Ciebie?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77EDB" w14:textId="6F62DE1B" w:rsidR="00FA42FC" w:rsidRDefault="00FA42FC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35" w:history="1">
            <w:r w:rsidRPr="00E03F3A">
              <w:rPr>
                <w:rStyle w:val="Hyperlink"/>
                <w:noProof/>
              </w:rPr>
              <w:t>Zagrożenie</w:t>
            </w:r>
            <w:r w:rsidRPr="00E03F3A">
              <w:rPr>
                <w:rStyle w:val="Hyperlink"/>
                <w:rFonts w:eastAsia="Times New Roman"/>
                <w:noProof/>
              </w:rPr>
              <w:t xml:space="preserve"> 4: Śledzenie – Co się dzieje, gdy QR prowadzi poza mf.gov.pl?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A4D5C" w14:textId="0928D5E6" w:rsidR="00FA42FC" w:rsidRDefault="00FA42FC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36" w:history="1">
            <w:r w:rsidRPr="00E03F3A">
              <w:rPr>
                <w:rStyle w:val="Hyperlink"/>
                <w:rFonts w:eastAsia="Times New Roman"/>
                <w:noProof/>
              </w:rPr>
              <w:t xml:space="preserve">Zagrożenie 5: Złośliwe </w:t>
            </w:r>
            <w:r w:rsidRPr="00E03F3A">
              <w:rPr>
                <w:rStyle w:val="Hyperlink"/>
                <w:noProof/>
              </w:rPr>
              <w:t>oprogramowanie</w:t>
            </w:r>
            <w:r w:rsidRPr="00E03F3A">
              <w:rPr>
                <w:rStyle w:val="Hyperlink"/>
                <w:rFonts w:eastAsia="Times New Roman"/>
                <w:noProof/>
              </w:rPr>
              <w:t xml:space="preserve"> – Czy zły QR może zaatakować mój telefon?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685EE" w14:textId="3AA6DA51" w:rsidR="00FA42FC" w:rsidRDefault="00FA42F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37" w:history="1">
            <w:r w:rsidRPr="00E03F3A">
              <w:rPr>
                <w:rStyle w:val="Hyperlink"/>
                <w:rFonts w:eastAsia="Times New Roman"/>
                <w:noProof/>
              </w:rPr>
              <w:t>JAK SIĘ BRONIĆ ? Konkretne procedury dla wystawców i odbiorców faktur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CEE8E" w14:textId="0708BF48" w:rsidR="00FA42FC" w:rsidRDefault="00FA42FC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38" w:history="1">
            <w:r w:rsidRPr="00E03F3A">
              <w:rPr>
                <w:rStyle w:val="Hyperlink"/>
                <w:rFonts w:eastAsia="Times New Roman"/>
                <w:noProof/>
              </w:rPr>
              <w:t xml:space="preserve">Jeśli wystawiasz </w:t>
            </w:r>
            <w:r w:rsidRPr="00E03F3A">
              <w:rPr>
                <w:rStyle w:val="Hyperlink"/>
                <w:noProof/>
              </w:rPr>
              <w:t>faktury</w:t>
            </w:r>
            <w:r w:rsidRPr="00E03F3A">
              <w:rPr>
                <w:rStyle w:val="Hyperlink"/>
                <w:rFonts w:eastAsia="Times New Roman"/>
                <w:noProof/>
              </w:rPr>
              <w:t xml:space="preserve"> (dla każdej firmy)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8710F" w14:textId="69EBC63B" w:rsidR="00FA42FC" w:rsidRDefault="00FA42FC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39" w:history="1">
            <w:r w:rsidRPr="00E03F3A">
              <w:rPr>
                <w:rStyle w:val="Hyperlink"/>
                <w:rFonts w:eastAsia="Times New Roman"/>
                <w:noProof/>
              </w:rPr>
              <w:t>Jeśli odbierasz faktury (dla księgowych i pracowników finansowych)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6447B" w14:textId="21B2F946" w:rsidR="00FA42FC" w:rsidRDefault="00FA42FC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40" w:history="1">
            <w:r w:rsidRPr="00E03F3A">
              <w:rPr>
                <w:rStyle w:val="Hyperlink"/>
                <w:rFonts w:eastAsia="Times New Roman"/>
                <w:noProof/>
              </w:rPr>
              <w:t xml:space="preserve">PROCEDURA 1: </w:t>
            </w:r>
            <w:r w:rsidRPr="00E03F3A">
              <w:rPr>
                <w:rStyle w:val="Hyperlink"/>
                <w:noProof/>
              </w:rPr>
              <w:t>Bezpieczne</w:t>
            </w:r>
            <w:r w:rsidRPr="00E03F3A">
              <w:rPr>
                <w:rStyle w:val="Hyperlink"/>
                <w:rFonts w:eastAsia="Times New Roman"/>
                <w:noProof/>
              </w:rPr>
              <w:t xml:space="preserve"> skanowanie QR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E2270" w14:textId="442D2EE6" w:rsidR="00FA42FC" w:rsidRDefault="00FA42FC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41" w:history="1">
            <w:r w:rsidRPr="00E03F3A">
              <w:rPr>
                <w:rStyle w:val="Hyperlink"/>
                <w:rFonts w:eastAsia="Times New Roman"/>
                <w:noProof/>
              </w:rPr>
              <w:t>PROCEDURA 2: Jak weryfikować rachunek bankowy dostawcy bez ryzyka? (Accounts Payable)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BF0FD" w14:textId="35CCFED9" w:rsidR="00FA42FC" w:rsidRDefault="00FA42FC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42" w:history="1">
            <w:r w:rsidRPr="00E03F3A">
              <w:rPr>
                <w:rStyle w:val="Hyperlink"/>
                <w:rFonts w:eastAsia="Times New Roman"/>
                <w:noProof/>
              </w:rPr>
              <w:t>PROCEDURA 3: Zatwierdź i zapłać (ostateczna obrona)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8ECA2" w14:textId="4B858962" w:rsidR="00FA42FC" w:rsidRDefault="00FA42F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43" w:history="1">
            <w:r w:rsidRPr="00E03F3A">
              <w:rPr>
                <w:rStyle w:val="Hyperlink"/>
                <w:rFonts w:eastAsia="Times New Roman"/>
                <w:noProof/>
              </w:rPr>
              <w:t xml:space="preserve">NAJWAŻNIEJSZE ZASADY – szybka </w:t>
            </w:r>
            <w:r w:rsidRPr="00E03F3A">
              <w:rPr>
                <w:rStyle w:val="Hyperlink"/>
                <w:noProof/>
              </w:rPr>
              <w:t>ściągawka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ACAB6" w14:textId="24F90523" w:rsidR="00FA42FC" w:rsidRDefault="00FA42F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44" w:history="1">
            <w:r w:rsidRPr="00E03F3A">
              <w:rPr>
                <w:rStyle w:val="Hyperlink"/>
                <w:rFonts w:eastAsia="Times New Roman"/>
                <w:noProof/>
              </w:rPr>
              <w:t xml:space="preserve">PYTANIA I </w:t>
            </w:r>
            <w:r w:rsidRPr="00E03F3A">
              <w:rPr>
                <w:rStyle w:val="Hyperlink"/>
                <w:noProof/>
              </w:rPr>
              <w:t>ODPOWIEDZI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F6303" w14:textId="37E8A762" w:rsidR="00FA42FC" w:rsidRDefault="00FA42F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45" w:history="1">
            <w:r w:rsidRPr="00E03F3A">
              <w:rPr>
                <w:rStyle w:val="Hyperlink"/>
                <w:noProof/>
              </w:rPr>
              <w:t>Podsumowanie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63B17" w14:textId="4D452948" w:rsidR="00FA42FC" w:rsidRDefault="00FA42F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46" w:history="1">
            <w:r w:rsidRPr="00E03F3A">
              <w:rPr>
                <w:rStyle w:val="Hyperlink"/>
                <w:rFonts w:eastAsia="Times New Roman"/>
                <w:noProof/>
              </w:rPr>
              <w:t xml:space="preserve">Jak </w:t>
            </w:r>
            <w:r w:rsidRPr="00E03F3A">
              <w:rPr>
                <w:rStyle w:val="Hyperlink"/>
                <w:noProof/>
              </w:rPr>
              <w:t>użyć</w:t>
            </w:r>
            <w:r w:rsidRPr="00E03F3A">
              <w:rPr>
                <w:rStyle w:val="Hyperlink"/>
                <w:rFonts w:eastAsia="Times New Roman"/>
                <w:noProof/>
              </w:rPr>
              <w:t xml:space="preserve"> tego artykułu z AI?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5A265" w14:textId="44D883F7" w:rsidR="00FA42FC" w:rsidRDefault="00FA42F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47" w:history="1">
            <w:r w:rsidRPr="00E03F3A">
              <w:rPr>
                <w:rStyle w:val="Hyperlink"/>
                <w:noProof/>
              </w:rPr>
              <w:t>Oświadczenie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3C9A5" w14:textId="089B4181" w:rsidR="00FA42FC" w:rsidRDefault="00FA42F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8616148" w:history="1">
            <w:r w:rsidRPr="00E03F3A">
              <w:rPr>
                <w:rStyle w:val="Hyperlink"/>
                <w:noProof/>
              </w:rPr>
              <w:t>Kolejne</w:t>
            </w:r>
            <w:r w:rsidRPr="00E03F3A">
              <w:rPr>
                <w:rStyle w:val="Hyperlink"/>
                <w:rFonts w:eastAsia="Times New Roman"/>
                <w:noProof/>
              </w:rPr>
              <w:t xml:space="preserve"> kroki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_Toc218616148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7F6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86F0F" w14:textId="71FB8752" w:rsidR="001D3701" w:rsidRPr="00B1200C" w:rsidRDefault="001D3701" w:rsidP="001D3701">
          <w:r w:rsidRPr="00B1200C">
            <w:rPr>
              <w:b/>
              <w:bCs/>
            </w:rPr>
            <w:fldChar w:fldCharType="end"/>
          </w:r>
        </w:p>
      </w:sdtContent>
    </w:sdt>
    <w:p w14:paraId="77B50F71" w14:textId="77777777" w:rsidR="00870B6D" w:rsidRPr="00B1200C" w:rsidRDefault="00870B6D" w:rsidP="00870B6D">
      <w:pPr>
        <w:pStyle w:val="Heading1"/>
        <w:rPr>
          <w:rStyle w:val="Heading1Char1"/>
          <w:rFonts w:asciiTheme="minorHAnsi" w:hAnsiTheme="minorHAnsi"/>
        </w:rPr>
      </w:pPr>
      <w:bookmarkStart w:id="3" w:name="_Toc215137907"/>
      <w:bookmarkStart w:id="4" w:name="_Toc215138265"/>
      <w:bookmarkStart w:id="5" w:name="_Toc218616123"/>
      <w:bookmarkEnd w:id="0"/>
      <w:bookmarkEnd w:id="2"/>
      <w:r w:rsidRPr="00B1200C">
        <w:rPr>
          <w:rStyle w:val="Heading1Char1"/>
          <w:rFonts w:asciiTheme="minorHAnsi" w:hAnsiTheme="minorHAnsi"/>
        </w:rPr>
        <w:t>Zastrzeżenie</w:t>
      </w:r>
      <w:bookmarkEnd w:id="3"/>
      <w:bookmarkEnd w:id="4"/>
      <w:bookmarkEnd w:id="5"/>
    </w:p>
    <w:p w14:paraId="781E6D1D" w14:textId="77777777" w:rsidR="00870B6D" w:rsidRPr="00B1200C" w:rsidRDefault="00870B6D" w:rsidP="00870B6D">
      <w:r w:rsidRPr="00B1200C">
        <w:t>Niniejszy materiał ma charakter wyłącznie informacyjny i edukacyjny. Nie stanowi porady prawnej, podatkowej ani księgowej i nie może być traktowany jako oficjalna wykładnia prawa. Każdy podatnik powinien samodzielnie ocenić swoją sytuację lub skonsultować się z doradcą, a także na bieżąco śledzić zmiany przepisów, objaśnienia Ministerstwa Finansów oraz orzecznictwo sądów i interpretacje organów podatkowych.</w:t>
      </w:r>
      <w:r w:rsidRPr="00B1200C">
        <w:br/>
      </w:r>
      <w:r w:rsidRPr="00B1200C">
        <w:br/>
        <w:t>Autorzy nie ponoszą odpowiedzialności za skutki decyzji podjętych wyłącznie na podstawie tego opracowania; w razie wątpliwości konieczna jest indywidualna analiza przepisów mających zastosowanie w danym stanie faktycznym.</w:t>
      </w:r>
    </w:p>
    <w:p w14:paraId="76F74746" w14:textId="77777777" w:rsidR="0008648B" w:rsidRPr="00B1200C" w:rsidRDefault="0008648B" w:rsidP="00147C4B">
      <w:pPr>
        <w:pStyle w:val="Heading1"/>
        <w:rPr>
          <w:rFonts w:eastAsia="Times New Roman"/>
        </w:rPr>
      </w:pPr>
      <w:bookmarkStart w:id="6" w:name="_Toc218616124"/>
      <w:bookmarkStart w:id="7" w:name="X56b92ed22ee6c55c51dc7767667dcf165454df3"/>
      <w:r w:rsidRPr="00B1200C">
        <w:rPr>
          <w:rFonts w:eastAsia="Times New Roman"/>
        </w:rPr>
        <w:t>Praktyczny poradnik dla przedsiębiorców, księgowych i pracowników finansowych na 2026 r.</w:t>
      </w:r>
      <w:bookmarkEnd w:id="6"/>
    </w:p>
    <w:p w14:paraId="07763574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Od 1 lutego 2026 r. każda faktura wysłana mailem lub w formie PDF musi zawierać kod QR prowadzący do systemu KSeF. To narzędzie ma zwiększać bezpieczeństwo i ułatwiać weryfikację dokumentów – ale oszuści już nauczyli się je wykorzystywać. Ten artykuł pokazuje konkretne zagrożenia oraz proste procedury, które możesz wdrożyć w firmie, aby skutecznie się bronić.</w:t>
      </w:r>
    </w:p>
    <w:p w14:paraId="19CA29EF" w14:textId="77777777" w:rsidR="0008648B" w:rsidRPr="00B1200C" w:rsidRDefault="0008648B" w:rsidP="00147C4B">
      <w:pPr>
        <w:pStyle w:val="Heading1"/>
        <w:rPr>
          <w:rFonts w:eastAsia="Times New Roman"/>
        </w:rPr>
      </w:pPr>
      <w:bookmarkStart w:id="8" w:name="_Toc218616125"/>
      <w:bookmarkEnd w:id="7"/>
      <w:r w:rsidRPr="00B1200C">
        <w:rPr>
          <w:rFonts w:eastAsia="Times New Roman"/>
        </w:rPr>
        <w:t>Czy to cię dotyczy?</w:t>
      </w:r>
      <w:bookmarkEnd w:id="8"/>
    </w:p>
    <w:p w14:paraId="7BB76CBE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TAK, jeśli:</w:t>
      </w:r>
    </w:p>
    <w:p w14:paraId="46D3BAB2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Wysyłasz faktury (mailem, PDF, wydruk) – musisz upewnić się, że QR na Twojej fakturze jest bezpieczny</w:t>
      </w:r>
    </w:p>
    <w:p w14:paraId="43AE1A4D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Odbierasz faktury od dostawców – musisz wiedzieć, jak bezpiecznie zeskanować QR i nie dać się oszukać</w:t>
      </w:r>
    </w:p>
    <w:p w14:paraId="0933DB6F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Czytaj artykuł, aby dowiedzieć się, jak oszuści mogą Cię oszukać przez QR i co konkretnie robić, aby się bronić.</w:t>
      </w:r>
    </w:p>
    <w:p w14:paraId="393302FD" w14:textId="77777777" w:rsidR="0008648B" w:rsidRPr="00B1200C" w:rsidRDefault="0008648B" w:rsidP="00147C4B">
      <w:pPr>
        <w:pStyle w:val="Heading1"/>
        <w:rPr>
          <w:rFonts w:eastAsia="Times New Roman"/>
        </w:rPr>
      </w:pPr>
      <w:bookmarkStart w:id="9" w:name="czy-to-cię-dotyczy"/>
      <w:bookmarkStart w:id="10" w:name="_Toc218616126"/>
      <w:bookmarkStart w:id="11" w:name="X38d16382561d9187e90fe3f10489fce1c6b5063"/>
      <w:bookmarkEnd w:id="9"/>
      <w:r w:rsidRPr="00B1200C">
        <w:rPr>
          <w:rFonts w:eastAsia="Times New Roman"/>
        </w:rPr>
        <w:t>TL;DR – Szybkie streszczenie jeśli się śpieszysz</w:t>
      </w:r>
      <w:bookmarkEnd w:id="10"/>
    </w:p>
    <w:p w14:paraId="750667DE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Jeśli nie masz czasu czytać cały artykuł, zapamiętaj TO:</w:t>
      </w:r>
    </w:p>
    <w:p w14:paraId="11CBA630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Jeśli nie musisz, nie korzystaj z wizualizacji faktury przesłanej do KSeF! API jest pewnym źródłem informacji, wizualizacja NIE!</w:t>
      </w:r>
    </w:p>
    <w:p w14:paraId="4CB340B3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QR ≠ gwarancja</w:t>
      </w:r>
      <w:r w:rsidRPr="00B1200C">
        <w:rPr>
          <w:rFonts w:eastAsia="Cambria" w:cs="Times New Roman"/>
          <w:kern w:val="0"/>
          <w14:ligatures w14:val="none"/>
        </w:rPr>
        <w:t xml:space="preserve"> – to tylko potwierdzenie, że faktura istnieje w KSeF</w:t>
      </w:r>
    </w:p>
    <w:p w14:paraId="13C5F4E3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Zawsze sprawdzaj domenę</w:t>
      </w:r>
      <w:r w:rsidRPr="00B1200C">
        <w:rPr>
          <w:rFonts w:eastAsia="Cambria" w:cs="Times New Roman"/>
          <w:kern w:val="0"/>
          <w14:ligatures w14:val="none"/>
        </w:rPr>
        <w:t>: podatki.gov.pl (nic innego)</w:t>
      </w:r>
    </w:p>
    <w:p w14:paraId="2C50647C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Rachunek z kartoteki</w:t>
      </w:r>
      <w:r w:rsidRPr="00B1200C">
        <w:rPr>
          <w:rFonts w:eastAsia="Cambria" w:cs="Times New Roman"/>
          <w:kern w:val="0"/>
          <w14:ligatures w14:val="none"/>
        </w:rPr>
        <w:t>: nie z PDF-a; weryfikuj na liście KAS</w:t>
      </w:r>
    </w:p>
    <w:p w14:paraId="232BAF7B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Wątpisz?</w:t>
      </w:r>
      <w:r w:rsidRPr="00B1200C">
        <w:rPr>
          <w:rFonts w:eastAsia="Cambria" w:cs="Times New Roman"/>
          <w:kern w:val="0"/>
          <w14:ligatures w14:val="none"/>
        </w:rPr>
        <w:t xml:space="preserve"> – dzwoń do dostawcy telefonicznie</w:t>
      </w:r>
    </w:p>
    <w:p w14:paraId="5DF7D1A1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Procedury</w:t>
      </w:r>
      <w:r w:rsidRPr="00B1200C">
        <w:rPr>
          <w:rFonts w:eastAsia="Cambria" w:cs="Times New Roman"/>
          <w:kern w:val="0"/>
          <w14:ligatures w14:val="none"/>
        </w:rPr>
        <w:t>: wystarczą 3 minuty na fakturę, aby uniknąć strat tysięcy złotych</w:t>
      </w:r>
    </w:p>
    <w:p w14:paraId="0732066D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Wdróż to w swoim zespole dziś – podziękujesz sobie za miesiąc.</w:t>
      </w:r>
    </w:p>
    <w:p w14:paraId="539DDA74" w14:textId="77777777" w:rsidR="0008648B" w:rsidRPr="00B1200C" w:rsidRDefault="0008648B" w:rsidP="00147C4B">
      <w:pPr>
        <w:pStyle w:val="Heading1"/>
        <w:rPr>
          <w:rFonts w:eastAsia="Times New Roman"/>
        </w:rPr>
      </w:pPr>
      <w:bookmarkStart w:id="12" w:name="_Toc218616127"/>
      <w:bookmarkStart w:id="13" w:name="X6d9d6e168143f8d7b4e3f491b09f3e400f6cbd5"/>
      <w:bookmarkEnd w:id="11"/>
      <w:r w:rsidRPr="00B1200C">
        <w:rPr>
          <w:rFonts w:eastAsia="Times New Roman"/>
        </w:rPr>
        <w:t>Co to jest kod QR na fakturze KSeF i jak go bezpiecznie używać?</w:t>
      </w:r>
      <w:bookmarkEnd w:id="12"/>
    </w:p>
    <w:p w14:paraId="69D26463" w14:textId="508DA14D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Od 1 lutego 2026 r., faktury wysyłane mailem lub w formie PDF muszą zawierać kod QR. Kiedy go z</w:t>
      </w:r>
      <w:r w:rsidR="003359EB">
        <w:rPr>
          <w:rFonts w:eastAsia="Cambria" w:cs="Times New Roman"/>
          <w:kern w:val="0"/>
          <w14:ligatures w14:val="none"/>
        </w:rPr>
        <w:t>e</w:t>
      </w:r>
      <w:r w:rsidRPr="00B1200C">
        <w:rPr>
          <w:rFonts w:eastAsia="Cambria" w:cs="Times New Roman"/>
          <w:kern w:val="0"/>
          <w14:ligatures w14:val="none"/>
        </w:rPr>
        <w:t>skanujesz telefonem, trafiasz na stronę rządową (mf.gov.pl), gdzie możesz sprawdzić, czy faktura rzeczywiście istnieje w systemie KSeF.</w:t>
      </w:r>
    </w:p>
    <w:p w14:paraId="47621869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Jak to działa w praktyce:</w:t>
      </w:r>
    </w:p>
    <w:p w14:paraId="194F43F2" w14:textId="77777777" w:rsidR="0008648B" w:rsidRPr="00B1200C" w:rsidRDefault="0008648B" w:rsidP="0008648B">
      <w:pPr>
        <w:numPr>
          <w:ilvl w:val="0"/>
          <w:numId w:val="4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Zeskanujesz QR na fakturze telefonem</w:t>
      </w:r>
    </w:p>
    <w:p w14:paraId="10EE5F8D" w14:textId="77777777" w:rsidR="0008648B" w:rsidRPr="00B1200C" w:rsidRDefault="0008648B" w:rsidP="0008648B">
      <w:pPr>
        <w:numPr>
          <w:ilvl w:val="0"/>
          <w:numId w:val="4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Widzisz podstawowe dane: NIP sprzedawcy, numer faktury, kwota</w:t>
      </w:r>
    </w:p>
    <w:p w14:paraId="23D46663" w14:textId="77777777" w:rsidR="0008648B" w:rsidRPr="00B1200C" w:rsidRDefault="0008648B" w:rsidP="0008648B">
      <w:pPr>
        <w:numPr>
          <w:ilvl w:val="0"/>
          <w:numId w:val="4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System pyta: „Czy chcesz pobrać całą fakturę?“</w:t>
      </w:r>
    </w:p>
    <w:p w14:paraId="2668A65A" w14:textId="77777777" w:rsidR="0008648B" w:rsidRPr="00B1200C" w:rsidRDefault="0008648B" w:rsidP="0008648B">
      <w:pPr>
        <w:numPr>
          <w:ilvl w:val="0"/>
          <w:numId w:val="4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Aby pobrać, musisz wpisać: numer faktury i kwotę (dane, które i tak są na dokumencie)</w:t>
      </w:r>
    </w:p>
    <w:p w14:paraId="17C2A1FD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Kluczowa informacja</w:t>
      </w:r>
      <w:r w:rsidRPr="00B1200C">
        <w:rPr>
          <w:rFonts w:eastAsia="Cambria" w:cs="Times New Roman"/>
          <w:kern w:val="0"/>
          <w14:ligatures w14:val="none"/>
        </w:rPr>
        <w:t>: Kod QR zawiera tylko informacje, które są już widoczne na samej fakturze. Nic poufnego.</w:t>
      </w:r>
    </w:p>
    <w:p w14:paraId="20CD31D7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Czego nie widzisz ani w kodzie QR, ani na stronie MF?</w:t>
      </w:r>
    </w:p>
    <w:p w14:paraId="7AFDD128" w14:textId="77777777" w:rsidR="0008648B" w:rsidRPr="00B1200C" w:rsidRDefault="0008648B" w:rsidP="001F692A">
      <w:pPr>
        <w:numPr>
          <w:ilvl w:val="0"/>
          <w:numId w:val="29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Nie widzisz kwoty faktury</w:t>
      </w:r>
    </w:p>
    <w:p w14:paraId="764DD361" w14:textId="77777777" w:rsidR="0008648B" w:rsidRPr="00B1200C" w:rsidRDefault="0008648B" w:rsidP="001F692A">
      <w:pPr>
        <w:numPr>
          <w:ilvl w:val="0"/>
          <w:numId w:val="29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Nie widzisz konta bankowego</w:t>
      </w:r>
    </w:p>
    <w:p w14:paraId="22B32727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To jest miejsce potencjalnego ataku. Faktura sfałszowana może mieć zawyżoną kwotę i konto bankowe oszustów! Tego nie zweryfikujesz korzystając z kodu QR.</w:t>
      </w:r>
    </w:p>
    <w:p w14:paraId="4E7F9806" w14:textId="05465693" w:rsidR="0008648B" w:rsidRPr="00B1200C" w:rsidRDefault="0008648B" w:rsidP="00147C4B">
      <w:pPr>
        <w:pStyle w:val="Heading1"/>
        <w:rPr>
          <w:rFonts w:eastAsia="Times New Roman"/>
        </w:rPr>
      </w:pPr>
      <w:bookmarkStart w:id="14" w:name="_Toc218616128"/>
      <w:bookmarkStart w:id="15" w:name="X75cb23cf86904f5dc9344373756e092a74e2093"/>
      <w:bookmarkEnd w:id="13"/>
      <w:r w:rsidRPr="00B1200C">
        <w:rPr>
          <w:rFonts w:eastAsia="Times New Roman"/>
        </w:rPr>
        <w:t xml:space="preserve">PRAKTYCZNY SCENARIUSZ: </w:t>
      </w:r>
      <w:r w:rsidR="00F5322F" w:rsidRPr="00B1200C">
        <w:rPr>
          <w:rFonts w:eastAsia="Times New Roman"/>
        </w:rPr>
        <w:br/>
      </w:r>
      <w:r w:rsidRPr="00B1200C">
        <w:rPr>
          <w:rFonts w:eastAsia="Times New Roman"/>
        </w:rPr>
        <w:t xml:space="preserve">Jak oszuści wykorzystują QR do </w:t>
      </w:r>
      <w:proofErr w:type="spellStart"/>
      <w:r w:rsidRPr="00B1200C">
        <w:rPr>
          <w:rFonts w:eastAsia="Times New Roman"/>
        </w:rPr>
        <w:t>phishingu</w:t>
      </w:r>
      <w:proofErr w:type="spellEnd"/>
      <w:r w:rsidRPr="00B1200C">
        <w:rPr>
          <w:rFonts w:eastAsia="Times New Roman"/>
        </w:rPr>
        <w:t xml:space="preserve"> i kradzieży pieniędzy</w:t>
      </w:r>
      <w:bookmarkEnd w:id="14"/>
    </w:p>
    <w:p w14:paraId="0FF8068F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Zanim wyjaśnię zagrożenia abstrakcyjnie, oto konkretny przykład, który pokazuje, jak to wygląda w rzeczywistości:</w:t>
      </w:r>
    </w:p>
    <w:p w14:paraId="39205066" w14:textId="77777777" w:rsidR="0008648B" w:rsidRPr="00B1200C" w:rsidRDefault="0008648B" w:rsidP="00147C4B">
      <w:pPr>
        <w:pStyle w:val="Heading2"/>
        <w:rPr>
          <w:rFonts w:eastAsia="Times New Roman"/>
        </w:rPr>
      </w:pPr>
      <w:bookmarkStart w:id="16" w:name="_Toc218616129"/>
      <w:bookmarkStart w:id="17" w:name="X3973cfaf8d2ff413540f25e53ebb95ac4c70b00"/>
      <w:r w:rsidRPr="00B1200C">
        <w:rPr>
          <w:rFonts w:eastAsia="Times New Roman"/>
        </w:rPr>
        <w:t>Scenariusz 1: Fałszywa faktura mailem (najczęstszy atak)</w:t>
      </w:r>
      <w:bookmarkEnd w:id="16"/>
    </w:p>
    <w:p w14:paraId="27B93897" w14:textId="77777777" w:rsidR="0008648B" w:rsidRPr="00B1200C" w:rsidRDefault="0008648B" w:rsidP="001F692A">
      <w:pPr>
        <w:numPr>
          <w:ilvl w:val="0"/>
          <w:numId w:val="30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Dostajesz wiadomość mailową:</w:t>
      </w:r>
    </w:p>
    <w:p w14:paraId="07BCC30A" w14:textId="77777777" w:rsidR="0008648B" w:rsidRPr="00B1200C" w:rsidRDefault="0008648B" w:rsidP="0008648B">
      <w:pPr>
        <w:spacing w:before="100" w:after="100" w:line="240" w:lineRule="auto"/>
        <w:ind w:left="480" w:right="480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„Oto Twoja faktura do zapłaty nr 2026/001 od firmy ABC Sp. z o.o. – Należność: 10 000 zł. Proszę przesłać przelew na konto: 12345678…“</w:t>
      </w:r>
    </w:p>
    <w:p w14:paraId="6F93035D" w14:textId="77777777" w:rsidR="0008648B" w:rsidRPr="00B1200C" w:rsidRDefault="0008648B" w:rsidP="0008648B">
      <w:pPr>
        <w:spacing w:before="100" w:after="100" w:line="240" w:lineRule="auto"/>
        <w:ind w:left="480" w:right="480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W mailu jest załącznik PDF z kodem QR.</w:t>
      </w:r>
    </w:p>
    <w:p w14:paraId="75F4F17B" w14:textId="00AD7306" w:rsidR="0008648B" w:rsidRPr="00B1200C" w:rsidRDefault="0008648B" w:rsidP="0008648B">
      <w:pPr>
        <w:numPr>
          <w:ilvl w:val="0"/>
          <w:numId w:val="24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Z</w:t>
      </w:r>
      <w:r w:rsidR="003359EB">
        <w:rPr>
          <w:rFonts w:eastAsia="Cambria" w:cs="Times New Roman"/>
          <w:b/>
          <w:bCs/>
          <w:kern w:val="0"/>
          <w14:ligatures w14:val="none"/>
        </w:rPr>
        <w:t>e</w:t>
      </w:r>
      <w:r w:rsidRPr="00B1200C">
        <w:rPr>
          <w:rFonts w:eastAsia="Cambria" w:cs="Times New Roman"/>
          <w:b/>
          <w:bCs/>
          <w:kern w:val="0"/>
          <w14:ligatures w14:val="none"/>
        </w:rPr>
        <w:t>skanujesz QR telefonem.</w:t>
      </w:r>
      <w:r w:rsidRPr="00B1200C">
        <w:rPr>
          <w:rFonts w:eastAsia="Cambria" w:cs="Times New Roman"/>
          <w:kern w:val="0"/>
          <w14:ligatures w14:val="none"/>
        </w:rPr>
        <w:t xml:space="preserve"> Trafiasz na stronę wyglądającą dokładnie jak podatki.gov.pl (ale to strona oszusta). Widzisz napis: „Faktura znaleziona w KSeF </w:t>
      </w:r>
      <w:r w:rsidRPr="00B1200C">
        <w:rPr>
          <w:rFonts w:eastAsia="Cambria" w:cs="Segoe UI Symbol"/>
          <w:kern w:val="0"/>
          <w14:ligatures w14:val="none"/>
        </w:rPr>
        <w:t>✓</w:t>
      </w:r>
      <w:r w:rsidRPr="00B1200C">
        <w:rPr>
          <w:rFonts w:eastAsia="Cambria" w:cs="Cambria"/>
          <w:kern w:val="0"/>
          <w14:ligatures w14:val="none"/>
        </w:rPr>
        <w:t>“</w:t>
      </w:r>
      <w:r w:rsidRPr="00B1200C">
        <w:rPr>
          <w:rFonts w:eastAsia="Cambria" w:cs="Times New Roman"/>
          <w:kern w:val="0"/>
          <w14:ligatures w14:val="none"/>
        </w:rPr>
        <w:t>.</w:t>
      </w:r>
    </w:p>
    <w:p w14:paraId="50E0EEB3" w14:textId="77777777" w:rsidR="0008648B" w:rsidRPr="00B1200C" w:rsidRDefault="0008648B" w:rsidP="0008648B">
      <w:pPr>
        <w:numPr>
          <w:ilvl w:val="0"/>
          <w:numId w:val="24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Klikasz „Pobierz“</w:t>
      </w:r>
      <w:r w:rsidRPr="00B1200C">
        <w:rPr>
          <w:rFonts w:eastAsia="Cambria" w:cs="Times New Roman"/>
          <w:kern w:val="0"/>
          <w14:ligatures w14:val="none"/>
        </w:rPr>
        <w:t xml:space="preserve"> i pojawia się wiadomość:</w:t>
      </w:r>
    </w:p>
    <w:p w14:paraId="60321BF9" w14:textId="77777777" w:rsidR="0008648B" w:rsidRPr="00B1200C" w:rsidRDefault="0008648B" w:rsidP="0008648B">
      <w:pPr>
        <w:spacing w:before="100" w:after="100" w:line="240" w:lineRule="auto"/>
        <w:ind w:left="480" w:right="480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„Aby pobrać fakturę, przepraszamy, ale najpierw musisz opłacić prowizję: 1 zł. Prześlij przelew na konto…“</w:t>
      </w:r>
    </w:p>
    <w:p w14:paraId="7D67FC37" w14:textId="77777777" w:rsidR="0008648B" w:rsidRPr="00B1200C" w:rsidRDefault="0008648B" w:rsidP="0008648B">
      <w:pPr>
        <w:numPr>
          <w:ilvl w:val="0"/>
          <w:numId w:val="25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Co robisz?</w:t>
      </w:r>
      <w:r w:rsidRPr="00B1200C">
        <w:rPr>
          <w:rFonts w:eastAsia="Cambria" w:cs="Times New Roman"/>
          <w:kern w:val="0"/>
          <w14:ligatures w14:val="none"/>
        </w:rPr>
        <w:t xml:space="preserve"> Wysyłasz ten 1 zł, myśląc, że to procedura weryfikacyjna.</w:t>
      </w:r>
    </w:p>
    <w:p w14:paraId="1943C53D" w14:textId="77777777" w:rsidR="0008648B" w:rsidRPr="00B1200C" w:rsidRDefault="0008648B" w:rsidP="0008648B">
      <w:pPr>
        <w:numPr>
          <w:ilvl w:val="0"/>
          <w:numId w:val="25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Efekt:</w:t>
      </w:r>
      <w:r w:rsidRPr="00B1200C">
        <w:rPr>
          <w:rFonts w:eastAsia="Cambria" w:cs="Times New Roman"/>
          <w:kern w:val="0"/>
          <w14:ligatures w14:val="none"/>
        </w:rPr>
        <w:t xml:space="preserve"> Twoje pieniądze idą na konto oszusta. Nigdy nie otrzymujesz faktury. Cała procedura wyglądała wiarygodnie, bo QR rzeczywiście prowadził do „weryfikacji“.</w:t>
      </w:r>
    </w:p>
    <w:p w14:paraId="57F2875B" w14:textId="77777777" w:rsidR="0008648B" w:rsidRPr="00B1200C" w:rsidRDefault="0008648B" w:rsidP="00147C4B">
      <w:pPr>
        <w:pStyle w:val="Heading2"/>
        <w:rPr>
          <w:rFonts w:eastAsia="Times New Roman"/>
        </w:rPr>
      </w:pPr>
      <w:bookmarkStart w:id="18" w:name="_Toc218616130"/>
      <w:bookmarkEnd w:id="17"/>
      <w:r w:rsidRPr="00B1200C">
        <w:rPr>
          <w:rFonts w:eastAsia="Times New Roman"/>
        </w:rPr>
        <w:t>Scenariusz 2: Zamieszana faktura</w:t>
      </w:r>
      <w:bookmarkEnd w:id="18"/>
    </w:p>
    <w:p w14:paraId="0E3F91DE" w14:textId="77777777" w:rsidR="0008648B" w:rsidRPr="00B1200C" w:rsidRDefault="0008648B" w:rsidP="001F692A">
      <w:pPr>
        <w:numPr>
          <w:ilvl w:val="0"/>
          <w:numId w:val="31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Dostajesz fakturę od znanego dostawcy (np. o kwotę 500 zł).</w:t>
      </w:r>
    </w:p>
    <w:p w14:paraId="37CBA307" w14:textId="77777777" w:rsidR="0008648B" w:rsidRPr="00B1200C" w:rsidRDefault="0008648B" w:rsidP="001F692A">
      <w:pPr>
        <w:numPr>
          <w:ilvl w:val="0"/>
          <w:numId w:val="31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 xml:space="preserve">Zeskanujesz QR – „Faktura w KSeF </w:t>
      </w:r>
      <w:r w:rsidRPr="00B1200C">
        <w:rPr>
          <w:rFonts w:eastAsia="Cambria" w:cs="Segoe UI Symbol"/>
          <w:kern w:val="0"/>
          <w14:ligatures w14:val="none"/>
        </w:rPr>
        <w:t>✓</w:t>
      </w:r>
      <w:r w:rsidRPr="00B1200C">
        <w:rPr>
          <w:rFonts w:eastAsia="Cambria" w:cs="Cambria"/>
          <w:kern w:val="0"/>
          <w14:ligatures w14:val="none"/>
        </w:rPr>
        <w:t>“</w:t>
      </w:r>
      <w:r w:rsidRPr="00B1200C">
        <w:rPr>
          <w:rFonts w:eastAsia="Cambria" w:cs="Times New Roman"/>
          <w:kern w:val="0"/>
          <w14:ligatures w14:val="none"/>
        </w:rPr>
        <w:t>.</w:t>
      </w:r>
    </w:p>
    <w:p w14:paraId="1A3A11EC" w14:textId="77777777" w:rsidR="0008648B" w:rsidRPr="00B1200C" w:rsidRDefault="0008648B" w:rsidP="001F692A">
      <w:pPr>
        <w:numPr>
          <w:ilvl w:val="0"/>
          <w:numId w:val="31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Ale w rzeczywistości oszust wysłał inną fakturę, na inną kwotę (np. 5 000 zł) od tego samego dostawcy.</w:t>
      </w:r>
    </w:p>
    <w:p w14:paraId="40CE3E0F" w14:textId="77777777" w:rsidR="0008648B" w:rsidRPr="00B1200C" w:rsidRDefault="0008648B" w:rsidP="001F692A">
      <w:pPr>
        <w:numPr>
          <w:ilvl w:val="0"/>
          <w:numId w:val="31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Ty widzisz tylko „weryfikacja przeszła“ i płacisz 5 000 zł zamiast 500 zł.</w:t>
      </w:r>
    </w:p>
    <w:p w14:paraId="176E6F7E" w14:textId="77777777" w:rsidR="0008648B" w:rsidRPr="00B1200C" w:rsidRDefault="0008648B" w:rsidP="00147C4B">
      <w:pPr>
        <w:pStyle w:val="Heading1"/>
        <w:rPr>
          <w:rFonts w:eastAsia="Times New Roman"/>
        </w:rPr>
      </w:pPr>
      <w:bookmarkStart w:id="19" w:name="scenariusz-2-zamieszana-faktura"/>
      <w:bookmarkStart w:id="20" w:name="_Toc218616131"/>
      <w:bookmarkEnd w:id="15"/>
      <w:bookmarkEnd w:id="19"/>
      <w:r w:rsidRPr="00B1200C">
        <w:rPr>
          <w:rFonts w:eastAsia="Times New Roman"/>
        </w:rPr>
        <w:t>Główne zagrożenia – wyjaśnione prosto</w:t>
      </w:r>
      <w:bookmarkEnd w:id="20"/>
    </w:p>
    <w:p w14:paraId="02B80241" w14:textId="77777777" w:rsidR="0008648B" w:rsidRPr="00B1200C" w:rsidRDefault="0008648B" w:rsidP="00147C4B">
      <w:pPr>
        <w:pStyle w:val="Heading2"/>
        <w:rPr>
          <w:rFonts w:eastAsia="Times New Roman"/>
        </w:rPr>
      </w:pPr>
      <w:bookmarkStart w:id="21" w:name="_Toc218616132"/>
      <w:bookmarkStart w:id="22" w:name="X53704ff550fdfb16c08212d08bd7348c1267c9d"/>
      <w:r w:rsidRPr="00B1200C">
        <w:rPr>
          <w:rFonts w:eastAsia="Times New Roman"/>
        </w:rPr>
        <w:t xml:space="preserve">Zagrożenie 1: </w:t>
      </w:r>
      <w:proofErr w:type="spellStart"/>
      <w:r w:rsidRPr="00B1200C">
        <w:rPr>
          <w:rFonts w:eastAsia="Times New Roman"/>
        </w:rPr>
        <w:t>Phishing</w:t>
      </w:r>
      <w:proofErr w:type="spellEnd"/>
      <w:r w:rsidRPr="00B1200C">
        <w:rPr>
          <w:rFonts w:eastAsia="Times New Roman"/>
        </w:rPr>
        <w:t xml:space="preserve"> – </w:t>
      </w:r>
      <w:r w:rsidRPr="00147C4B">
        <w:t>Jak</w:t>
      </w:r>
      <w:r w:rsidRPr="00B1200C">
        <w:rPr>
          <w:rFonts w:eastAsia="Times New Roman"/>
        </w:rPr>
        <w:t xml:space="preserve"> oszust może wysłać Ci fałszywą stronę pod pozorem KSeF?</w:t>
      </w:r>
      <w:bookmarkEnd w:id="21"/>
    </w:p>
    <w:p w14:paraId="683B240B" w14:textId="7289B749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Co się dzieje:</w:t>
      </w:r>
      <w:r w:rsidRPr="00B1200C">
        <w:rPr>
          <w:rFonts w:eastAsia="Cambria" w:cs="Times New Roman"/>
          <w:kern w:val="0"/>
          <w14:ligatures w14:val="none"/>
        </w:rPr>
        <w:t xml:space="preserve"> Oszust posyła Ci wiadomość mailową z PDF-em i QR-em, ale QR prowadzi nie na podatki.gov.pl, tylko na podr</w:t>
      </w:r>
      <w:r w:rsidR="003359EB">
        <w:rPr>
          <w:rFonts w:eastAsia="Cambria" w:cs="Times New Roman"/>
          <w:kern w:val="0"/>
          <w14:ligatures w14:val="none"/>
        </w:rPr>
        <w:t>o</w:t>
      </w:r>
      <w:r w:rsidRPr="00B1200C">
        <w:rPr>
          <w:rFonts w:eastAsia="Cambria" w:cs="Times New Roman"/>
          <w:kern w:val="0"/>
          <w14:ligatures w14:val="none"/>
        </w:rPr>
        <w:t>bioną stronę. Kiedy z</w:t>
      </w:r>
      <w:r w:rsidR="003359EB">
        <w:rPr>
          <w:rFonts w:eastAsia="Cambria" w:cs="Times New Roman"/>
          <w:kern w:val="0"/>
          <w14:ligatures w14:val="none"/>
        </w:rPr>
        <w:t>e</w:t>
      </w:r>
      <w:r w:rsidRPr="00B1200C">
        <w:rPr>
          <w:rFonts w:eastAsia="Cambria" w:cs="Times New Roman"/>
          <w:kern w:val="0"/>
          <w14:ligatures w14:val="none"/>
        </w:rPr>
        <w:t>skanujesz, trafiasz na stronę wyglądającą identycznie jak rządowa, ale obsługiwaną przez oszusta.</w:t>
      </w:r>
    </w:p>
    <w:p w14:paraId="3FE2AF30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Dlaczego to działa:</w:t>
      </w:r>
    </w:p>
    <w:p w14:paraId="76679236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QR to „klik bez czytania“ – nie czytasz adresu, który się otwiera</w:t>
      </w:r>
    </w:p>
    <w:p w14:paraId="7E611048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Oszust może posłać Ci stronę wyglądającą 100% identycznie, z tym samym logo, takim samym kolorami</w:t>
      </w:r>
    </w:p>
    <w:p w14:paraId="6CBAA54C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Nawet doświadczeni użytkownicy mogą nie zauważyć różnicy</w:t>
      </w:r>
    </w:p>
    <w:p w14:paraId="4F643A49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Jak się chronić:</w:t>
      </w:r>
    </w:p>
    <w:p w14:paraId="531CEF17" w14:textId="77777777" w:rsidR="0008648B" w:rsidRPr="00B1200C" w:rsidRDefault="0008648B" w:rsidP="001F692A">
      <w:pPr>
        <w:numPr>
          <w:ilvl w:val="0"/>
          <w:numId w:val="32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Zeskanuj QR, ale NIE KLIKAJ od razu</w:t>
      </w:r>
      <w:r w:rsidRPr="00B1200C">
        <w:rPr>
          <w:rFonts w:eastAsia="Cambria" w:cs="Times New Roman"/>
          <w:kern w:val="0"/>
          <w14:ligatures w14:val="none"/>
        </w:rPr>
        <w:t xml:space="preserve"> – zamiast tego użyj aplikacji, która pokazuje adres </w:t>
      </w:r>
      <w:r w:rsidRPr="00B1200C">
        <w:rPr>
          <w:rFonts w:eastAsia="Cambria" w:cs="Times New Roman"/>
          <w:b/>
          <w:bCs/>
          <w:kern w:val="0"/>
          <w14:ligatures w14:val="none"/>
        </w:rPr>
        <w:t>przed</w:t>
      </w:r>
      <w:r w:rsidRPr="00B1200C">
        <w:rPr>
          <w:rFonts w:eastAsia="Cambria" w:cs="Times New Roman"/>
          <w:kern w:val="0"/>
          <w14:ligatures w14:val="none"/>
        </w:rPr>
        <w:t xml:space="preserve"> otwarciem linku</w:t>
      </w:r>
    </w:p>
    <w:p w14:paraId="180D26C4" w14:textId="77777777" w:rsidR="0008648B" w:rsidRPr="00B1200C" w:rsidRDefault="0008648B" w:rsidP="001F692A">
      <w:pPr>
        <w:numPr>
          <w:ilvl w:val="0"/>
          <w:numId w:val="32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Ręcznie sprawdź adres:</w:t>
      </w:r>
      <w:r w:rsidRPr="00B1200C">
        <w:rPr>
          <w:rFonts w:eastAsia="Cambria" w:cs="Times New Roman"/>
          <w:kern w:val="0"/>
          <w14:ligatures w14:val="none"/>
        </w:rPr>
        <w:t xml:space="preserve"> Prawidłowy adres to </w:t>
      </w:r>
      <w:r w:rsidRPr="00B1200C">
        <w:rPr>
          <w:rFonts w:eastAsia="Cambria" w:cs="Times New Roman"/>
          <w:kern w:val="0"/>
          <w:sz w:val="22"/>
          <w14:ligatures w14:val="none"/>
        </w:rPr>
        <w:t>podatki.gov.pl</w:t>
      </w:r>
      <w:r w:rsidRPr="00B1200C">
        <w:rPr>
          <w:rFonts w:eastAsia="Cambria" w:cs="Times New Roman"/>
          <w:kern w:val="0"/>
          <w14:ligatures w14:val="none"/>
        </w:rPr>
        <w:t xml:space="preserve"> – nic więcej, nic mniej</w:t>
      </w:r>
    </w:p>
    <w:p w14:paraId="4B94E5C6" w14:textId="77777777" w:rsidR="0008648B" w:rsidRPr="00B1200C" w:rsidRDefault="0008648B" w:rsidP="001F692A">
      <w:pPr>
        <w:numPr>
          <w:ilvl w:val="0"/>
          <w:numId w:val="32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Uważaj na literówki:</w:t>
      </w:r>
      <w:r w:rsidRPr="00B1200C">
        <w:rPr>
          <w:rFonts w:eastAsia="Cambria" w:cs="Times New Roman"/>
          <w:kern w:val="0"/>
          <w14:ligatures w14:val="none"/>
        </w:rPr>
        <w:t xml:space="preserve"> Oszust może użyć podobnie wyglądających znaków – w pośpiechu nie zauważysz</w:t>
      </w:r>
    </w:p>
    <w:p w14:paraId="6A1F8C0E" w14:textId="77777777" w:rsidR="0008648B" w:rsidRPr="00B1200C" w:rsidRDefault="0008648B" w:rsidP="00147C4B">
      <w:pPr>
        <w:pStyle w:val="Heading2"/>
        <w:rPr>
          <w:rFonts w:eastAsia="Times New Roman"/>
        </w:rPr>
      </w:pPr>
      <w:bookmarkStart w:id="23" w:name="_Toc218616133"/>
      <w:bookmarkStart w:id="24" w:name="Xda26d49c16c2e5b1caac21f0ac37062281a9d7d"/>
      <w:bookmarkEnd w:id="22"/>
      <w:r w:rsidRPr="00B1200C">
        <w:rPr>
          <w:rFonts w:eastAsia="Times New Roman"/>
        </w:rPr>
        <w:t xml:space="preserve">Zagrożenie 2: Zamieszana </w:t>
      </w:r>
      <w:r w:rsidRPr="00147C4B">
        <w:t>faktura</w:t>
      </w:r>
      <w:r w:rsidRPr="00B1200C">
        <w:rPr>
          <w:rFonts w:eastAsia="Times New Roman"/>
        </w:rPr>
        <w:t xml:space="preserve"> – Dlaczego potwierdzona kwota może być inna niż faktyczna?</w:t>
      </w:r>
      <w:bookmarkEnd w:id="23"/>
    </w:p>
    <w:p w14:paraId="574CDCC9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Co się dzieje:</w:t>
      </w:r>
      <w:r w:rsidRPr="00B1200C">
        <w:rPr>
          <w:rFonts w:eastAsia="Cambria" w:cs="Times New Roman"/>
          <w:kern w:val="0"/>
          <w14:ligatures w14:val="none"/>
        </w:rPr>
        <w:t xml:space="preserve"> Nawet jeśli QR potwierdzi, że faktura istnieje w KSeF, oszust może wysłać Ci </w:t>
      </w:r>
      <w:r w:rsidRPr="00B1200C">
        <w:rPr>
          <w:rFonts w:eastAsia="Cambria" w:cs="Times New Roman"/>
          <w:b/>
          <w:bCs/>
          <w:kern w:val="0"/>
          <w14:ligatures w14:val="none"/>
        </w:rPr>
        <w:t>inną</w:t>
      </w:r>
      <w:r w:rsidRPr="00B1200C">
        <w:rPr>
          <w:rFonts w:eastAsia="Cambria" w:cs="Times New Roman"/>
          <w:kern w:val="0"/>
          <w14:ligatures w14:val="none"/>
        </w:rPr>
        <w:t xml:space="preserve"> fakturę od tego samego dostawcy.</w:t>
      </w:r>
    </w:p>
    <w:p w14:paraId="3ABEF3D8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Przykład:</w:t>
      </w:r>
    </w:p>
    <w:p w14:paraId="4A9D83BA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Zamawiasz na 500 zł i dostajesz fakturę od firmy ABC</w:t>
      </w:r>
    </w:p>
    <w:p w14:paraId="17D363BE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Oszust wysyła Ci inną fakturę od ABC, ale za 5 000 zł</w:t>
      </w:r>
    </w:p>
    <w:p w14:paraId="23A63C74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 xml:space="preserve">Zeskanujesz QR – „Faktura w KSeF </w:t>
      </w:r>
      <w:r w:rsidRPr="00B1200C">
        <w:rPr>
          <w:rFonts w:eastAsia="Cambria" w:cs="Segoe UI Symbol"/>
          <w:kern w:val="0"/>
          <w14:ligatures w14:val="none"/>
        </w:rPr>
        <w:t>✓</w:t>
      </w:r>
      <w:r w:rsidRPr="00B1200C">
        <w:rPr>
          <w:rFonts w:eastAsia="Cambria" w:cs="Cambria"/>
          <w:kern w:val="0"/>
          <w14:ligatures w14:val="none"/>
        </w:rPr>
        <w:t>“</w:t>
      </w:r>
    </w:p>
    <w:p w14:paraId="3B69EC1B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Płacisz 5 000 zł zamiast 500 zł</w:t>
      </w:r>
    </w:p>
    <w:p w14:paraId="6993A9F6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Dlaczego to się dzieje:</w:t>
      </w:r>
      <w:r w:rsidRPr="00B1200C">
        <w:rPr>
          <w:rFonts w:eastAsia="Cambria" w:cs="Times New Roman"/>
          <w:kern w:val="0"/>
          <w14:ligatures w14:val="none"/>
        </w:rPr>
        <w:t xml:space="preserve"> QR potwierdza tylko, że </w:t>
      </w:r>
      <w:r w:rsidRPr="00B1200C">
        <w:rPr>
          <w:rFonts w:eastAsia="Cambria" w:cs="Times New Roman"/>
          <w:b/>
          <w:bCs/>
          <w:kern w:val="0"/>
          <w14:ligatures w14:val="none"/>
        </w:rPr>
        <w:t>jakaś</w:t>
      </w:r>
      <w:r w:rsidRPr="00B1200C">
        <w:rPr>
          <w:rFonts w:eastAsia="Cambria" w:cs="Times New Roman"/>
          <w:kern w:val="0"/>
          <w14:ligatures w14:val="none"/>
        </w:rPr>
        <w:t xml:space="preserve"> faktura od tej firmy istnieje w KSeF. Nie potwierdza, że to jest </w:t>
      </w:r>
      <w:r w:rsidRPr="00B1200C">
        <w:rPr>
          <w:rFonts w:eastAsia="Cambria" w:cs="Times New Roman"/>
          <w:b/>
          <w:bCs/>
          <w:kern w:val="0"/>
          <w14:ligatures w14:val="none"/>
        </w:rPr>
        <w:t>ta konkretna</w:t>
      </w:r>
      <w:r w:rsidRPr="00B1200C">
        <w:rPr>
          <w:rFonts w:eastAsia="Cambria" w:cs="Times New Roman"/>
          <w:kern w:val="0"/>
          <w14:ligatures w14:val="none"/>
        </w:rPr>
        <w:t xml:space="preserve"> faktura, którą Ty oczekujesz.</w:t>
      </w:r>
    </w:p>
    <w:p w14:paraId="60EC409F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Jak się chronić:</w:t>
      </w:r>
    </w:p>
    <w:p w14:paraId="6277F012" w14:textId="77777777" w:rsidR="0008648B" w:rsidRPr="00B1200C" w:rsidRDefault="0008648B" w:rsidP="001F692A">
      <w:pPr>
        <w:numPr>
          <w:ilvl w:val="0"/>
          <w:numId w:val="3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Zawsze porównaj dane z fakturą z Twoją kartoteką dostawcy:</w:t>
      </w:r>
    </w:p>
    <w:p w14:paraId="2E41DA5A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NIP dostawcy – czy zgadza się?</w:t>
      </w:r>
    </w:p>
    <w:p w14:paraId="2F62732E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Numer faktury – czy to liczba, którą oczekujesz?</w:t>
      </w:r>
    </w:p>
    <w:p w14:paraId="6EE9864C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Kwota – czy to jest poprawna kwota?</w:t>
      </w:r>
    </w:p>
    <w:p w14:paraId="0FD2029B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Rachunek bankowy – czy to konto, na które zawsze płacisz?</w:t>
      </w:r>
    </w:p>
    <w:p w14:paraId="06BAA47E" w14:textId="77777777" w:rsidR="0008648B" w:rsidRPr="00B1200C" w:rsidRDefault="0008648B" w:rsidP="001F692A">
      <w:pPr>
        <w:numPr>
          <w:ilvl w:val="0"/>
          <w:numId w:val="3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Jeśli cokolwiek nie zgadza się</w:t>
      </w:r>
      <w:r w:rsidRPr="00B1200C">
        <w:rPr>
          <w:rFonts w:eastAsia="Cambria" w:cs="Times New Roman"/>
          <w:kern w:val="0"/>
          <w14:ligatures w14:val="none"/>
        </w:rPr>
        <w:t xml:space="preserve"> – skontaktuj się z dostawcą telefonicznie ZANIM zapłacisz</w:t>
      </w:r>
    </w:p>
    <w:p w14:paraId="41452162" w14:textId="77777777" w:rsidR="0008648B" w:rsidRPr="00B1200C" w:rsidRDefault="0008648B" w:rsidP="001F692A">
      <w:pPr>
        <w:numPr>
          <w:ilvl w:val="0"/>
          <w:numId w:val="3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Nigdy nie ufaj rachunkowi bankowemu z PDF-a</w:t>
      </w:r>
      <w:r w:rsidRPr="00B1200C">
        <w:rPr>
          <w:rFonts w:eastAsia="Cambria" w:cs="Times New Roman"/>
          <w:kern w:val="0"/>
          <w14:ligatures w14:val="none"/>
        </w:rPr>
        <w:t xml:space="preserve"> – zawsze sprawdź w swojej kartotece i na oficjalnej liście kont bankowych KAS (https://podatki-arch.mf.gov.pl/wykaz-podatnikow-vat-wyszukiwarka/)</w:t>
      </w:r>
    </w:p>
    <w:p w14:paraId="7074C19A" w14:textId="77777777" w:rsidR="0008648B" w:rsidRPr="00B1200C" w:rsidRDefault="0008648B" w:rsidP="00147C4B">
      <w:pPr>
        <w:pStyle w:val="Heading2"/>
        <w:rPr>
          <w:rFonts w:eastAsia="Times New Roman"/>
        </w:rPr>
      </w:pPr>
      <w:bookmarkStart w:id="25" w:name="_Toc218616134"/>
      <w:bookmarkStart w:id="26" w:name="X02f73658438fb86020273ee171208fb8e9426c0"/>
      <w:bookmarkEnd w:id="24"/>
      <w:r w:rsidRPr="00147C4B">
        <w:t>Zagrożenie</w:t>
      </w:r>
      <w:r w:rsidRPr="00B1200C">
        <w:rPr>
          <w:rFonts w:eastAsia="Times New Roman"/>
        </w:rPr>
        <w:t xml:space="preserve"> 3: Ujawnienie informacji – Jak oszust pozoruje kolejną fakturę od Ciebie?</w:t>
      </w:r>
      <w:bookmarkEnd w:id="25"/>
    </w:p>
    <w:p w14:paraId="4A34248F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Co się dzieje:</w:t>
      </w:r>
      <w:r w:rsidRPr="00B1200C">
        <w:rPr>
          <w:rFonts w:eastAsia="Cambria" w:cs="Times New Roman"/>
          <w:kern w:val="0"/>
          <w14:ligatures w14:val="none"/>
        </w:rPr>
        <w:t xml:space="preserve"> Jeśli ktoś dostanie PDF-a z Twoją fakturą (np. przez przypadkowy </w:t>
      </w:r>
      <w:proofErr w:type="spellStart"/>
      <w:r w:rsidRPr="00B1200C">
        <w:rPr>
          <w:rFonts w:eastAsia="Cambria" w:cs="Times New Roman"/>
          <w:kern w:val="0"/>
          <w14:ligatures w14:val="none"/>
        </w:rPr>
        <w:t>forward</w:t>
      </w:r>
      <w:proofErr w:type="spellEnd"/>
      <w:r w:rsidRPr="00B1200C">
        <w:rPr>
          <w:rFonts w:eastAsia="Cambria" w:cs="Times New Roman"/>
          <w:kern w:val="0"/>
          <w14:ligatures w14:val="none"/>
        </w:rPr>
        <w:t xml:space="preserve"> maila, wydruk, </w:t>
      </w:r>
      <w:proofErr w:type="spellStart"/>
      <w:r w:rsidRPr="00B1200C">
        <w:rPr>
          <w:rFonts w:eastAsia="Cambria" w:cs="Times New Roman"/>
          <w:kern w:val="0"/>
          <w14:ligatures w14:val="none"/>
        </w:rPr>
        <w:t>screenshot</w:t>
      </w:r>
      <w:proofErr w:type="spellEnd"/>
      <w:r w:rsidRPr="00B1200C">
        <w:rPr>
          <w:rFonts w:eastAsia="Cambria" w:cs="Times New Roman"/>
          <w:kern w:val="0"/>
          <w14:ligatures w14:val="none"/>
        </w:rPr>
        <w:t>), będzie znać Twój NIP, datę wystawienia i numer faktury. Może to wykorzystać, aby pozorować kolejną fakturę od Ciebie.</w:t>
      </w:r>
    </w:p>
    <w:p w14:paraId="4D6B6647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Przykład:</w:t>
      </w:r>
    </w:p>
    <w:p w14:paraId="2C3F93F3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Oszust widzi, że wystawiłeś fakturę 15.01.2026</w:t>
      </w:r>
    </w:p>
    <w:p w14:paraId="1E1BA92C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Wysyła wiadomość do Twojego klienta: „Oto korekta faktury z 15.01.2026. Prosimy o dodatkowe 2000 zł…“</w:t>
      </w:r>
    </w:p>
    <w:p w14:paraId="2635B2EF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Twój klient myśli, że to wiadomość od Ciebie</w:t>
      </w:r>
    </w:p>
    <w:p w14:paraId="751E4C45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Jak się chronić:</w:t>
      </w:r>
    </w:p>
    <w:p w14:paraId="2660DDEB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Wysyłaj faktury kanałami bezpiecznym (szyfrowana poczta, portal B2B, EDI)</w:t>
      </w:r>
    </w:p>
    <w:p w14:paraId="6D2E34BE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Jeśli wysyłasz mailem, upewnij się, że wiadomość jest szyfrowana</w:t>
      </w:r>
    </w:p>
    <w:p w14:paraId="20AA5BF4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Edukuj swoich pracowników: upewnij się, że znają Twój główny numer telefonu, aby mogą weryfikować dziwne prośby</w:t>
      </w:r>
    </w:p>
    <w:p w14:paraId="200A4904" w14:textId="77777777" w:rsidR="0008648B" w:rsidRPr="00B1200C" w:rsidRDefault="0008648B" w:rsidP="00147C4B">
      <w:pPr>
        <w:pStyle w:val="Heading2"/>
        <w:rPr>
          <w:rFonts w:eastAsia="Times New Roman"/>
        </w:rPr>
      </w:pPr>
      <w:bookmarkStart w:id="27" w:name="_Toc218616135"/>
      <w:bookmarkStart w:id="28" w:name="X98d1f94c5fd1541b0a4137ff35865c8fbfe8ed0"/>
      <w:bookmarkEnd w:id="26"/>
      <w:r w:rsidRPr="00147C4B">
        <w:t>Zagrożenie</w:t>
      </w:r>
      <w:r w:rsidRPr="00B1200C">
        <w:rPr>
          <w:rFonts w:eastAsia="Times New Roman"/>
        </w:rPr>
        <w:t xml:space="preserve"> 4: Śledzenie – Co się dzieje, gdy QR prowadzi poza mf.gov.pl?</w:t>
      </w:r>
      <w:bookmarkEnd w:id="27"/>
    </w:p>
    <w:p w14:paraId="459FDE11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Co się dzieje:</w:t>
      </w:r>
      <w:r w:rsidRPr="00B1200C">
        <w:rPr>
          <w:rFonts w:eastAsia="Cambria" w:cs="Times New Roman"/>
          <w:kern w:val="0"/>
          <w14:ligatures w14:val="none"/>
        </w:rPr>
        <w:t xml:space="preserve"> Jeśli QR prowadzi gdziekolwiek poza mf.gov.pl, Twój telefon może być śledzony – czyli kto, kiedy i z jakiego miejsca skanował QR.</w:t>
      </w:r>
    </w:p>
    <w:p w14:paraId="2117142F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Dlaczego to ma znaczenie:</w:t>
      </w:r>
      <w:r w:rsidRPr="00B1200C">
        <w:rPr>
          <w:rFonts w:eastAsia="Cambria" w:cs="Times New Roman"/>
          <w:kern w:val="0"/>
          <w14:ligatures w14:val="none"/>
        </w:rPr>
        <w:t xml:space="preserve"> To nie jest „wyciek danych osobowych“, ale może być używane do celów analitycznych lub mogą być zbierane informacje o Twoim teamie/działach.</w:t>
      </w:r>
    </w:p>
    <w:p w14:paraId="0D6E1908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Jak się chronić:</w:t>
      </w:r>
    </w:p>
    <w:p w14:paraId="53C30619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Zawsze skanuj QR prowadzący do mf.gov.pl</w:t>
      </w:r>
      <w:r w:rsidRPr="00B1200C">
        <w:rPr>
          <w:rFonts w:eastAsia="Cambria" w:cs="Times New Roman"/>
          <w:kern w:val="0"/>
          <w14:ligatures w14:val="none"/>
        </w:rPr>
        <w:t xml:space="preserve"> – to strona rządowa</w:t>
      </w:r>
    </w:p>
    <w:p w14:paraId="7BCDBDC7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Jeśli QR prowadzi gdziekolwiek indziej – skonsultuj się z zespołem IT zanim skanujesz</w:t>
      </w:r>
    </w:p>
    <w:p w14:paraId="6EC78182" w14:textId="77777777" w:rsidR="0008648B" w:rsidRPr="00B1200C" w:rsidRDefault="0008648B" w:rsidP="00147C4B">
      <w:pPr>
        <w:pStyle w:val="Heading2"/>
        <w:rPr>
          <w:rFonts w:eastAsia="Times New Roman"/>
        </w:rPr>
      </w:pPr>
      <w:bookmarkStart w:id="29" w:name="_Toc218616136"/>
      <w:bookmarkStart w:id="30" w:name="X20e45133ec430c49bd1f856ed0b49c864ad78a7"/>
      <w:bookmarkEnd w:id="28"/>
      <w:r w:rsidRPr="00B1200C">
        <w:rPr>
          <w:rFonts w:eastAsia="Times New Roman"/>
        </w:rPr>
        <w:t xml:space="preserve">Zagrożenie 5: Złośliwe </w:t>
      </w:r>
      <w:r w:rsidRPr="00147C4B">
        <w:t>oprogramowanie</w:t>
      </w:r>
      <w:r w:rsidRPr="00B1200C">
        <w:rPr>
          <w:rFonts w:eastAsia="Times New Roman"/>
        </w:rPr>
        <w:t xml:space="preserve"> – Czy zły QR może zaatakować mój telefon?</w:t>
      </w:r>
      <w:bookmarkEnd w:id="29"/>
    </w:p>
    <w:p w14:paraId="76C04578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Co się dzieje:</w:t>
      </w:r>
      <w:r w:rsidRPr="00B1200C">
        <w:rPr>
          <w:rFonts w:eastAsia="Cambria" w:cs="Times New Roman"/>
          <w:kern w:val="0"/>
          <w14:ligatures w14:val="none"/>
        </w:rPr>
        <w:t xml:space="preserve"> Złośliwa strona (do której prowadzi QR) może próbować zaatakować Twoją przeglądarkę mobilną i zainstalować złośliwe oprogramowanie.</w:t>
      </w:r>
    </w:p>
    <w:p w14:paraId="49360680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Jak się chronić:</w:t>
      </w:r>
    </w:p>
    <w:p w14:paraId="38A44AB8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 xml:space="preserve">Zawsze skanuj QR aplikacją, która pokazuje adres linku </w:t>
      </w:r>
      <w:r w:rsidRPr="00B1200C">
        <w:rPr>
          <w:rFonts w:eastAsia="Cambria" w:cs="Times New Roman"/>
          <w:b/>
          <w:bCs/>
          <w:kern w:val="0"/>
          <w14:ligatures w14:val="none"/>
        </w:rPr>
        <w:t>przed</w:t>
      </w:r>
      <w:r w:rsidRPr="00B1200C">
        <w:rPr>
          <w:rFonts w:eastAsia="Cambria" w:cs="Times New Roman"/>
          <w:kern w:val="0"/>
          <w14:ligatures w14:val="none"/>
        </w:rPr>
        <w:t xml:space="preserve"> kliknięciem</w:t>
      </w:r>
    </w:p>
    <w:p w14:paraId="11D3561B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Nie klikaj w linki z nieznanych źródeł</w:t>
      </w:r>
    </w:p>
    <w:p w14:paraId="739AF471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Miej aktualny system operacyjny na telefonie</w:t>
      </w:r>
    </w:p>
    <w:p w14:paraId="19868118" w14:textId="17270BEA" w:rsidR="0008648B" w:rsidRPr="00B1200C" w:rsidRDefault="0008648B" w:rsidP="00147C4B">
      <w:pPr>
        <w:pStyle w:val="Heading1"/>
        <w:rPr>
          <w:rFonts w:eastAsia="Times New Roman"/>
        </w:rPr>
      </w:pPr>
      <w:bookmarkStart w:id="31" w:name="główne-zagrożenia--wyjaśnione-prosto"/>
      <w:bookmarkStart w:id="32" w:name="_Toc218616137"/>
      <w:bookmarkStart w:id="33" w:name="Xf1c9f109deec4036353127626c7b46f01d8a721"/>
      <w:bookmarkEnd w:id="30"/>
      <w:bookmarkEnd w:id="31"/>
      <w:r w:rsidRPr="00B1200C">
        <w:rPr>
          <w:rFonts w:eastAsia="Times New Roman"/>
        </w:rPr>
        <w:t xml:space="preserve">JAK SIĘ BRONIĆ </w:t>
      </w:r>
      <w:r w:rsidR="00E43C19" w:rsidRPr="00B1200C">
        <w:rPr>
          <w:rFonts w:eastAsia="Times New Roman"/>
        </w:rPr>
        <w:t>?</w:t>
      </w:r>
      <w:r w:rsidR="0019688A" w:rsidRPr="00B1200C">
        <w:rPr>
          <w:rFonts w:eastAsia="Times New Roman"/>
        </w:rPr>
        <w:br/>
      </w:r>
      <w:r w:rsidRPr="00B1200C">
        <w:rPr>
          <w:rFonts w:eastAsia="Times New Roman"/>
        </w:rPr>
        <w:t>Konkretne procedury dla wystawców i odbiorców faktur</w:t>
      </w:r>
      <w:bookmarkEnd w:id="32"/>
    </w:p>
    <w:p w14:paraId="58133E19" w14:textId="77777777" w:rsidR="0008648B" w:rsidRPr="00B1200C" w:rsidRDefault="0008648B" w:rsidP="00147C4B">
      <w:pPr>
        <w:pStyle w:val="Heading2"/>
        <w:rPr>
          <w:rFonts w:eastAsia="Times New Roman"/>
        </w:rPr>
      </w:pPr>
      <w:bookmarkStart w:id="34" w:name="_Toc218616138"/>
      <w:bookmarkStart w:id="35" w:name="X71a8fe48f48532e98a0f3cf4b05c06caf1f3126"/>
      <w:r w:rsidRPr="00B1200C">
        <w:rPr>
          <w:rFonts w:eastAsia="Times New Roman"/>
        </w:rPr>
        <w:t xml:space="preserve">Jeśli wystawiasz </w:t>
      </w:r>
      <w:r w:rsidRPr="00147C4B">
        <w:t>faktury</w:t>
      </w:r>
      <w:r w:rsidRPr="00B1200C">
        <w:rPr>
          <w:rFonts w:eastAsia="Times New Roman"/>
        </w:rPr>
        <w:t xml:space="preserve"> (dla każdej firmy)</w:t>
      </w:r>
      <w:bookmarkEnd w:id="34"/>
    </w:p>
    <w:p w14:paraId="754230C0" w14:textId="77777777" w:rsidR="0008648B" w:rsidRPr="00B1200C" w:rsidRDefault="0008648B" w:rsidP="001F692A">
      <w:pPr>
        <w:numPr>
          <w:ilvl w:val="0"/>
          <w:numId w:val="34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Upewnij się, że QR na Twojej fakturze prowadzi do subdomeny mf.gov.pl</w:t>
      </w:r>
    </w:p>
    <w:p w14:paraId="075536A1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Skontaktuj się z Twoim dostawcą ERP-u lub systemu fakturowania</w:t>
      </w:r>
    </w:p>
    <w:p w14:paraId="6B1D8225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Poproś, aby sprawdzili, czy konfiguracja QR jest prawidłowa</w:t>
      </w:r>
    </w:p>
    <w:p w14:paraId="6616C677" w14:textId="77777777" w:rsidR="0008648B" w:rsidRPr="00B1200C" w:rsidRDefault="0008648B" w:rsidP="001F692A">
      <w:pPr>
        <w:numPr>
          <w:ilvl w:val="0"/>
          <w:numId w:val="34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Pod kodem QR drukuj czytelnie:</w:t>
      </w:r>
    </w:p>
    <w:p w14:paraId="12C8BB58" w14:textId="77777777" w:rsidR="0008648B" w:rsidRPr="00B1200C" w:rsidRDefault="0008648B" w:rsidP="0008648B">
      <w:pPr>
        <w:spacing w:before="100" w:after="100" w:line="240" w:lineRule="auto"/>
        <w:ind w:left="480" w:right="480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xxx.mf.gov.pl</w:t>
      </w:r>
    </w:p>
    <w:p w14:paraId="39C7D8F7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Dzięki temu, jeśli ktoś zmodyfikuje QR, odbiorcy mogą to łatwo sprawdzić, porównując domenę na wydruku z adresem, na który trafia po zeskanowaniu.</w:t>
      </w:r>
    </w:p>
    <w:p w14:paraId="42DB45D6" w14:textId="77777777" w:rsidR="0008648B" w:rsidRPr="00B1200C" w:rsidRDefault="0008648B" w:rsidP="0019688A">
      <w:pPr>
        <w:pStyle w:val="ListParagraph"/>
        <w:numPr>
          <w:ilvl w:val="0"/>
          <w:numId w:val="36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Wysyłaj faktury bezpiecznie</w:t>
      </w:r>
    </w:p>
    <w:p w14:paraId="7112EEDE" w14:textId="77777777" w:rsidR="0008648B" w:rsidRPr="00B1200C" w:rsidRDefault="0008648B" w:rsidP="0019688A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Jeśli to możliwe, wysyłaj przez portal B2B (zamiast maila)</w:t>
      </w:r>
    </w:p>
    <w:p w14:paraId="7E62A977" w14:textId="77777777" w:rsidR="0008648B" w:rsidRPr="00B1200C" w:rsidRDefault="0008648B" w:rsidP="0019688A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Jeśli wysyłasz mailem, używaj szyfrowania</w:t>
      </w:r>
    </w:p>
    <w:p w14:paraId="2A0C2CF3" w14:textId="77777777" w:rsidR="0008648B" w:rsidRPr="00B1200C" w:rsidRDefault="0008648B" w:rsidP="0019688A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Papierowe kopie przechowuj w zamkniętym magazynie</w:t>
      </w:r>
    </w:p>
    <w:p w14:paraId="30251D5A" w14:textId="77777777" w:rsidR="0008648B" w:rsidRPr="00B1200C" w:rsidRDefault="0008648B" w:rsidP="0019688A">
      <w:pPr>
        <w:numPr>
          <w:ilvl w:val="0"/>
          <w:numId w:val="36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Podpisz PDF-a cyfrowo</w:t>
      </w:r>
      <w:r w:rsidRPr="00B1200C">
        <w:rPr>
          <w:rFonts w:eastAsia="Cambria" w:cs="Times New Roman"/>
          <w:kern w:val="0"/>
          <w14:ligatures w14:val="none"/>
        </w:rPr>
        <w:t xml:space="preserve"> (jeśli Twój system to umożliwia)</w:t>
      </w:r>
    </w:p>
    <w:p w14:paraId="1AE3CC94" w14:textId="77777777" w:rsidR="0008648B" w:rsidRPr="00B1200C" w:rsidRDefault="0008648B" w:rsidP="0019688A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Jeśli ktoś zmieni QR na PDF-</w:t>
      </w:r>
      <w:proofErr w:type="spellStart"/>
      <w:r w:rsidRPr="00B1200C">
        <w:rPr>
          <w:rFonts w:eastAsia="Cambria" w:cs="Times New Roman"/>
          <w:kern w:val="0"/>
          <w14:ligatures w14:val="none"/>
        </w:rPr>
        <w:t>ie</w:t>
      </w:r>
      <w:proofErr w:type="spellEnd"/>
      <w:r w:rsidRPr="00B1200C">
        <w:rPr>
          <w:rFonts w:eastAsia="Cambria" w:cs="Times New Roman"/>
          <w:kern w:val="0"/>
          <w14:ligatures w14:val="none"/>
        </w:rPr>
        <w:t>, podpis cyfrowy to wykaże</w:t>
      </w:r>
    </w:p>
    <w:p w14:paraId="302C1D29" w14:textId="77777777" w:rsidR="0008648B" w:rsidRPr="00B1200C" w:rsidRDefault="0008648B" w:rsidP="0019688A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Odbiorcy mogą to sprawdzić przed zapłatą</w:t>
      </w:r>
    </w:p>
    <w:p w14:paraId="27678E1B" w14:textId="77777777" w:rsidR="0008648B" w:rsidRPr="00B1200C" w:rsidRDefault="0008648B" w:rsidP="0019688A">
      <w:pPr>
        <w:numPr>
          <w:ilvl w:val="0"/>
          <w:numId w:val="36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Edukuj swój zespół</w:t>
      </w:r>
    </w:p>
    <w:p w14:paraId="4AC35DFA" w14:textId="77777777" w:rsidR="0008648B" w:rsidRPr="00B1200C" w:rsidRDefault="0008648B" w:rsidP="0019688A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Wyjaśnij pracownikom, że wysyłanie kopii faktury mailem powinno być wyjątkiem, nie regułą</w:t>
      </w:r>
    </w:p>
    <w:p w14:paraId="45886382" w14:textId="506F61BF" w:rsidR="0008648B" w:rsidRPr="00B1200C" w:rsidRDefault="0008648B" w:rsidP="0019688A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 xml:space="preserve">Jeśli ktoś wysyła faktury, upewnij się, że wie o zagrożeniach </w:t>
      </w:r>
      <w:proofErr w:type="spellStart"/>
      <w:r w:rsidRPr="00B1200C">
        <w:rPr>
          <w:rFonts w:eastAsia="Cambria" w:cs="Times New Roman"/>
          <w:kern w:val="0"/>
          <w14:ligatures w14:val="none"/>
        </w:rPr>
        <w:t>phishingiem</w:t>
      </w:r>
      <w:proofErr w:type="spellEnd"/>
    </w:p>
    <w:p w14:paraId="1C5E458D" w14:textId="77777777" w:rsidR="0008648B" w:rsidRPr="00B1200C" w:rsidRDefault="0008648B" w:rsidP="00147C4B">
      <w:pPr>
        <w:pStyle w:val="Heading2"/>
        <w:rPr>
          <w:rFonts w:eastAsia="Times New Roman"/>
        </w:rPr>
      </w:pPr>
      <w:bookmarkStart w:id="36" w:name="_Toc218616139"/>
      <w:bookmarkStart w:id="37" w:name="X3518f27a5727a1085cc7ffbfc6f00b037924eb8"/>
      <w:bookmarkEnd w:id="35"/>
      <w:r w:rsidRPr="00B1200C">
        <w:rPr>
          <w:rFonts w:eastAsia="Times New Roman"/>
        </w:rPr>
        <w:t>Jeśli odbierasz faktury (dla księgowych i pracowników finansowych)</w:t>
      </w:r>
      <w:bookmarkEnd w:id="36"/>
    </w:p>
    <w:p w14:paraId="679EE519" w14:textId="77777777" w:rsidR="0008648B" w:rsidRPr="00B1200C" w:rsidRDefault="0008648B" w:rsidP="00147C4B">
      <w:pPr>
        <w:pStyle w:val="Heading3"/>
        <w:rPr>
          <w:rFonts w:eastAsia="Times New Roman"/>
        </w:rPr>
      </w:pPr>
      <w:bookmarkStart w:id="38" w:name="_Toc218616140"/>
      <w:r w:rsidRPr="00B1200C">
        <w:rPr>
          <w:rFonts w:eastAsia="Times New Roman"/>
        </w:rPr>
        <w:t xml:space="preserve">PROCEDURA 1: </w:t>
      </w:r>
      <w:r w:rsidRPr="00147C4B">
        <w:t>Bezpieczne</w:t>
      </w:r>
      <w:r w:rsidRPr="00B1200C">
        <w:rPr>
          <w:rFonts w:eastAsia="Times New Roman"/>
        </w:rPr>
        <w:t xml:space="preserve"> skanowanie QR</w:t>
      </w:r>
      <w:bookmarkEnd w:id="38"/>
    </w:p>
    <w:p w14:paraId="55C7D6BC" w14:textId="77777777" w:rsidR="0008648B" w:rsidRPr="00B1200C" w:rsidRDefault="0008648B" w:rsidP="0019688A">
      <w:pPr>
        <w:numPr>
          <w:ilvl w:val="0"/>
          <w:numId w:val="35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Przeszkolenie pracowników:</w:t>
      </w:r>
    </w:p>
    <w:p w14:paraId="6E85BE4A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Kiedy odbierasz mail z fakturą i QR-em, STOP – nie skanuj od razu</w:t>
      </w:r>
    </w:p>
    <w:p w14:paraId="1BE20E7A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Najpierw sprawdź, czy mail pochodzi od znanego kontrahenta (sprawdź adres mailowy)</w:t>
      </w:r>
    </w:p>
    <w:p w14:paraId="4A521FE2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Teraz zeskanuj QR aplikacją, która pokazuje adres PRZED kliknięciem</w:t>
      </w:r>
    </w:p>
    <w:p w14:paraId="4B9DF878" w14:textId="77777777" w:rsidR="0008648B" w:rsidRPr="00B1200C" w:rsidRDefault="0008648B" w:rsidP="0008648B">
      <w:pPr>
        <w:numPr>
          <w:ilvl w:val="2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 xml:space="preserve">Rekomendujemy: aplikacja KSeF (od 1 lutego 2026) lub </w:t>
      </w:r>
      <w:proofErr w:type="spellStart"/>
      <w:r w:rsidRPr="00B1200C">
        <w:rPr>
          <w:rFonts w:eastAsia="Cambria" w:cs="Times New Roman"/>
          <w:kern w:val="0"/>
          <w14:ligatures w14:val="none"/>
        </w:rPr>
        <w:t>scanner</w:t>
      </w:r>
      <w:proofErr w:type="spellEnd"/>
      <w:r w:rsidRPr="00B1200C">
        <w:rPr>
          <w:rFonts w:eastAsia="Cambria" w:cs="Times New Roman"/>
          <w:kern w:val="0"/>
          <w14:ligatures w14:val="none"/>
        </w:rPr>
        <w:t xml:space="preserve"> wskazujący URL</w:t>
      </w:r>
    </w:p>
    <w:p w14:paraId="0651E57F" w14:textId="77777777" w:rsidR="0008648B" w:rsidRPr="00B1200C" w:rsidRDefault="0008648B" w:rsidP="0019688A">
      <w:pPr>
        <w:numPr>
          <w:ilvl w:val="0"/>
          <w:numId w:val="35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Sprawdzenie domeny:</w:t>
      </w:r>
    </w:p>
    <w:p w14:paraId="0EDDDAB5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Czy adres to podatki.gov.pl? DOBRZE</w:t>
      </w:r>
    </w:p>
    <w:p w14:paraId="701C139D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Czy adres to coś innego? – skontaktuj się z IT, zanim pójdziesz dalej</w:t>
      </w:r>
    </w:p>
    <w:p w14:paraId="00296147" w14:textId="77777777" w:rsidR="0008648B" w:rsidRPr="00B1200C" w:rsidRDefault="0008648B" w:rsidP="0019688A">
      <w:pPr>
        <w:numPr>
          <w:ilvl w:val="0"/>
          <w:numId w:val="35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Po zeskanowaniu:</w:t>
      </w:r>
    </w:p>
    <w:p w14:paraId="4E85A25B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Zapisz sobie dane: NIP dostawcy, numer faktury, kwota</w:t>
      </w:r>
    </w:p>
    <w:p w14:paraId="77B2546C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Przejdź do następnego kroku (patrz: PROCEDURA 2)</w:t>
      </w:r>
    </w:p>
    <w:p w14:paraId="0F5DB9E2" w14:textId="77777777" w:rsidR="0008648B" w:rsidRPr="00B1200C" w:rsidRDefault="002F6590" w:rsidP="0008648B">
      <w:pPr>
        <w:spacing w:after="0" w:line="240" w:lineRule="auto"/>
        <w:jc w:val="center"/>
        <w:rPr>
          <w:rFonts w:eastAsia="Cambria" w:cs="Times New Roman"/>
          <w:kern w:val="0"/>
          <w14:ligatures w14:val="none"/>
        </w:rPr>
      </w:pPr>
      <w:r>
        <w:rPr>
          <w:rFonts w:eastAsia="Cambria" w:cs="Times New Roman"/>
          <w:kern w:val="0"/>
          <w14:ligatures w14:val="none"/>
        </w:rPr>
        <w:pict w14:anchorId="78103D13">
          <v:rect id="_x0000_i1025" style="width:470.3pt;height:1.5pt" o:hralign="center" o:hrstd="t" o:hr="t" fillcolor="#a0a0a0" stroked="f"/>
        </w:pict>
      </w:r>
    </w:p>
    <w:p w14:paraId="19B0D651" w14:textId="77777777" w:rsidR="0008648B" w:rsidRPr="00B1200C" w:rsidRDefault="0008648B" w:rsidP="00FE698C">
      <w:pPr>
        <w:pStyle w:val="Heading3"/>
        <w:rPr>
          <w:rFonts w:asciiTheme="minorHAnsi" w:eastAsia="Times New Roman" w:hAnsiTheme="minorHAnsi"/>
        </w:rPr>
      </w:pPr>
      <w:bookmarkStart w:id="39" w:name="procedura-1-bezpieczne-skanowanie-qr"/>
      <w:bookmarkStart w:id="40" w:name="_Toc218616141"/>
      <w:bookmarkStart w:id="41" w:name="X9fdb61ff7bd6d241a765019ad8a0b70b1600fac"/>
      <w:bookmarkEnd w:id="39"/>
      <w:r w:rsidRPr="00B1200C">
        <w:rPr>
          <w:rFonts w:asciiTheme="minorHAnsi" w:eastAsia="Times New Roman" w:hAnsiTheme="minorHAnsi"/>
        </w:rPr>
        <w:t>PROCEDURA 2: Jak weryfikować rachunek bankowy dostawcy bez ryzyka? (</w:t>
      </w:r>
      <w:proofErr w:type="spellStart"/>
      <w:r w:rsidRPr="00B1200C">
        <w:rPr>
          <w:rFonts w:asciiTheme="minorHAnsi" w:eastAsia="Times New Roman" w:hAnsiTheme="minorHAnsi"/>
        </w:rPr>
        <w:t>Accounts</w:t>
      </w:r>
      <w:proofErr w:type="spellEnd"/>
      <w:r w:rsidRPr="00B1200C">
        <w:rPr>
          <w:rFonts w:asciiTheme="minorHAnsi" w:eastAsia="Times New Roman" w:hAnsiTheme="minorHAnsi"/>
        </w:rPr>
        <w:t xml:space="preserve"> </w:t>
      </w:r>
      <w:proofErr w:type="spellStart"/>
      <w:r w:rsidRPr="00B1200C">
        <w:rPr>
          <w:rFonts w:asciiTheme="minorHAnsi" w:eastAsia="Times New Roman" w:hAnsiTheme="minorHAnsi"/>
        </w:rPr>
        <w:t>Payable</w:t>
      </w:r>
      <w:proofErr w:type="spellEnd"/>
      <w:r w:rsidRPr="00B1200C">
        <w:rPr>
          <w:rFonts w:asciiTheme="minorHAnsi" w:eastAsia="Times New Roman" w:hAnsiTheme="minorHAnsi"/>
        </w:rPr>
        <w:t>)</w:t>
      </w:r>
      <w:bookmarkEnd w:id="40"/>
    </w:p>
    <w:p w14:paraId="301A9248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NIGDY nie zatwierdzaj faktury na podstawie samego QR!</w:t>
      </w:r>
    </w:p>
    <w:p w14:paraId="066A981F" w14:textId="77777777" w:rsidR="0008648B" w:rsidRPr="00B1200C" w:rsidRDefault="0008648B" w:rsidP="0019688A">
      <w:pPr>
        <w:numPr>
          <w:ilvl w:val="0"/>
          <w:numId w:val="35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Porównaj dane z fakturą z Twoją kartoteką dostawcy:</w:t>
      </w:r>
    </w:p>
    <w:p w14:paraId="425A8712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[ ] NIP dostawcy – czy zgadza się z kartoteką?</w:t>
      </w:r>
    </w:p>
    <w:p w14:paraId="25FCA504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[ ] Numer faktury – czy to poprawny numer?</w:t>
      </w:r>
    </w:p>
    <w:p w14:paraId="68535E5F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[ ] Kwota brutto – czy to jest kwota, którą oczekujesz?</w:t>
      </w:r>
    </w:p>
    <w:p w14:paraId="61584D22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[ ] Data wystawienia – czy to logiczna data (np. nie z przyszłości)?</w:t>
      </w:r>
    </w:p>
    <w:p w14:paraId="1393FD67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[ ] Rachunek bankowy – czy to jest konto, na które zawsze płacisz? (sprawdź w ERP-</w:t>
      </w:r>
      <w:proofErr w:type="spellStart"/>
      <w:r w:rsidRPr="00B1200C">
        <w:rPr>
          <w:rFonts w:eastAsia="Cambria" w:cs="Times New Roman"/>
          <w:kern w:val="0"/>
          <w14:ligatures w14:val="none"/>
        </w:rPr>
        <w:t>ie</w:t>
      </w:r>
      <w:proofErr w:type="spellEnd"/>
      <w:r w:rsidRPr="00B1200C">
        <w:rPr>
          <w:rFonts w:eastAsia="Cambria" w:cs="Times New Roman"/>
          <w:kern w:val="0"/>
          <w14:ligatures w14:val="none"/>
        </w:rPr>
        <w:t>, NIE na PDF-</w:t>
      </w:r>
      <w:proofErr w:type="spellStart"/>
      <w:r w:rsidRPr="00B1200C">
        <w:rPr>
          <w:rFonts w:eastAsia="Cambria" w:cs="Times New Roman"/>
          <w:kern w:val="0"/>
          <w14:ligatures w14:val="none"/>
        </w:rPr>
        <w:t>ie</w:t>
      </w:r>
      <w:proofErr w:type="spellEnd"/>
      <w:r w:rsidRPr="00B1200C">
        <w:rPr>
          <w:rFonts w:eastAsia="Cambria" w:cs="Times New Roman"/>
          <w:kern w:val="0"/>
          <w14:ligatures w14:val="none"/>
        </w:rPr>
        <w:t>!)</w:t>
      </w:r>
    </w:p>
    <w:p w14:paraId="2F6D090C" w14:textId="77777777" w:rsidR="0008648B" w:rsidRPr="00B1200C" w:rsidRDefault="0008648B" w:rsidP="0019688A">
      <w:pPr>
        <w:numPr>
          <w:ilvl w:val="0"/>
          <w:numId w:val="35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Weryfikacja rachunku bankowego dostawcy:</w:t>
      </w:r>
    </w:p>
    <w:p w14:paraId="0500E6C8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 xml:space="preserve">Zawsze sprawdź rachunek w </w:t>
      </w:r>
      <w:r w:rsidRPr="00B1200C">
        <w:rPr>
          <w:rFonts w:eastAsia="Cambria" w:cs="Times New Roman"/>
          <w:b/>
          <w:bCs/>
          <w:kern w:val="0"/>
          <w14:ligatures w14:val="none"/>
        </w:rPr>
        <w:t>Wykazie podatników VAT prowadzonym przez KAS</w:t>
      </w:r>
      <w:r w:rsidRPr="00B1200C">
        <w:rPr>
          <w:rFonts w:eastAsia="Cambria" w:cs="Times New Roman"/>
          <w:kern w:val="0"/>
          <w14:ligatures w14:val="none"/>
        </w:rPr>
        <w:t xml:space="preserve"> – to oficjalna lista zweryfikowanych kont bankowych</w:t>
      </w:r>
    </w:p>
    <w:p w14:paraId="0EA23CD5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Link do weryfikacji: https://podatki-arch.mf.gov.pl/wykaz-podatnikow-vat-wyszukiwarka/</w:t>
      </w:r>
    </w:p>
    <w:p w14:paraId="0104775F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Wpisz NIP dostawcy i sprawdź, czy rachunek z faktury jest na liście</w:t>
      </w:r>
    </w:p>
    <w:p w14:paraId="23642FA3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Jeśli rachunek nie jest na liście KAS – STOP, nie płacić, skontaktować się z dostawcą telefonicznie</w:t>
      </w:r>
    </w:p>
    <w:p w14:paraId="55843590" w14:textId="77777777" w:rsidR="0008648B" w:rsidRPr="00B1200C" w:rsidRDefault="0008648B" w:rsidP="0019688A">
      <w:pPr>
        <w:numPr>
          <w:ilvl w:val="0"/>
          <w:numId w:val="35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Jeśli cokolwiek nie zgadza się:</w:t>
      </w:r>
    </w:p>
    <w:p w14:paraId="4C07C73E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STOP – nie płacić</w:t>
      </w:r>
    </w:p>
    <w:p w14:paraId="6173634C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 xml:space="preserve">Skontaktuj się z dostawcą </w:t>
      </w:r>
      <w:r w:rsidRPr="00B1200C">
        <w:rPr>
          <w:rFonts w:eastAsia="Cambria" w:cs="Times New Roman"/>
          <w:b/>
          <w:bCs/>
          <w:kern w:val="0"/>
          <w14:ligatures w14:val="none"/>
        </w:rPr>
        <w:t>telefonicznie</w:t>
      </w:r>
      <w:r w:rsidRPr="00B1200C">
        <w:rPr>
          <w:rFonts w:eastAsia="Cambria" w:cs="Times New Roman"/>
          <w:kern w:val="0"/>
          <w14:ligatures w14:val="none"/>
        </w:rPr>
        <w:t xml:space="preserve"> (nie mailem!) i potwierdź: „Czy wysłałeś mi fakturę nr 2026/001 na kwotę 10 000 zł?“</w:t>
      </w:r>
    </w:p>
    <w:p w14:paraId="22B54948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Dopiero jeśli potwierdzi – zatwierdź fakturę w systemie</w:t>
      </w:r>
    </w:p>
    <w:p w14:paraId="1FC90D80" w14:textId="77777777" w:rsidR="0008648B" w:rsidRPr="00B1200C" w:rsidRDefault="0008648B" w:rsidP="0019688A">
      <w:pPr>
        <w:numPr>
          <w:ilvl w:val="0"/>
          <w:numId w:val="35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Zwróć szczególną uwagę na:</w:t>
      </w:r>
    </w:p>
    <w:p w14:paraId="7F179FC5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Zmianę rachunku bankowego</w:t>
      </w:r>
    </w:p>
    <w:p w14:paraId="48593237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Zmianę NIP-u dostawcy</w:t>
      </w:r>
    </w:p>
    <w:p w14:paraId="20E84651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Kwoty znacznie wyższe niż zwykle</w:t>
      </w:r>
    </w:p>
    <w:p w14:paraId="09DE5F34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Faktury od nowych dostawców (aplikuj bardziej surowe sprawdzenie)</w:t>
      </w:r>
    </w:p>
    <w:p w14:paraId="4C1B60DE" w14:textId="77777777" w:rsidR="0008648B" w:rsidRPr="00B1200C" w:rsidRDefault="0008648B" w:rsidP="00686FBA">
      <w:pPr>
        <w:pStyle w:val="Heading3"/>
        <w:rPr>
          <w:rFonts w:asciiTheme="minorHAnsi" w:eastAsia="Times New Roman" w:hAnsiTheme="minorHAnsi"/>
        </w:rPr>
      </w:pPr>
      <w:bookmarkStart w:id="42" w:name="_Toc218616142"/>
      <w:bookmarkStart w:id="43" w:name="X0b399be03f2ac6cb6c6cd6f78c6b344f4f5a627"/>
      <w:bookmarkEnd w:id="41"/>
      <w:r w:rsidRPr="00B1200C">
        <w:rPr>
          <w:rFonts w:asciiTheme="minorHAnsi" w:eastAsia="Times New Roman" w:hAnsiTheme="minorHAnsi"/>
        </w:rPr>
        <w:t>PROCEDURA 3: Zatwierdź i zapłać (ostateczna obrona)</w:t>
      </w:r>
      <w:bookmarkEnd w:id="42"/>
    </w:p>
    <w:p w14:paraId="51600348" w14:textId="77777777" w:rsidR="0008648B" w:rsidRPr="00B1200C" w:rsidRDefault="0008648B" w:rsidP="0019688A">
      <w:pPr>
        <w:numPr>
          <w:ilvl w:val="0"/>
          <w:numId w:val="37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Zatwierdź fakturę w ERP-</w:t>
      </w:r>
      <w:proofErr w:type="spellStart"/>
      <w:r w:rsidRPr="00B1200C">
        <w:rPr>
          <w:rFonts w:eastAsia="Cambria" w:cs="Times New Roman"/>
          <w:b/>
          <w:bCs/>
          <w:kern w:val="0"/>
          <w14:ligatures w14:val="none"/>
        </w:rPr>
        <w:t>ie</w:t>
      </w:r>
      <w:proofErr w:type="spellEnd"/>
      <w:r w:rsidRPr="00B1200C">
        <w:rPr>
          <w:rFonts w:eastAsia="Cambria" w:cs="Times New Roman"/>
          <w:kern w:val="0"/>
          <w14:ligatures w14:val="none"/>
        </w:rPr>
        <w:t xml:space="preserve"> (po przejściu procedury 1 i 2)</w:t>
      </w:r>
    </w:p>
    <w:p w14:paraId="6B6ACACE" w14:textId="77777777" w:rsidR="0008648B" w:rsidRPr="00B1200C" w:rsidRDefault="0008648B" w:rsidP="0019688A">
      <w:pPr>
        <w:numPr>
          <w:ilvl w:val="0"/>
          <w:numId w:val="37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Przygotuj przelew</w:t>
      </w:r>
      <w:r w:rsidRPr="00B1200C">
        <w:rPr>
          <w:rFonts w:eastAsia="Cambria" w:cs="Times New Roman"/>
          <w:kern w:val="0"/>
          <w14:ligatures w14:val="none"/>
        </w:rPr>
        <w:t>, ale zanim klikniesz „wyślij“:</w:t>
      </w:r>
    </w:p>
    <w:p w14:paraId="7AF31F04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[ ] Rachunek bankowy w przelewie – sprawdzony z kartoteką w ERP-</w:t>
      </w:r>
      <w:proofErr w:type="spellStart"/>
      <w:r w:rsidRPr="00B1200C">
        <w:rPr>
          <w:rFonts w:eastAsia="Cambria" w:cs="Times New Roman"/>
          <w:kern w:val="0"/>
          <w14:ligatures w14:val="none"/>
        </w:rPr>
        <w:t>ie</w:t>
      </w:r>
      <w:proofErr w:type="spellEnd"/>
      <w:r w:rsidRPr="00B1200C">
        <w:rPr>
          <w:rFonts w:eastAsia="Cambria" w:cs="Times New Roman"/>
          <w:kern w:val="0"/>
          <w14:ligatures w14:val="none"/>
        </w:rPr>
        <w:t xml:space="preserve"> i zweryfikowany na liście KAS?</w:t>
      </w:r>
    </w:p>
    <w:p w14:paraId="5BF9E918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[ ] Kwota zgadza się z fakturą?</w:t>
      </w:r>
    </w:p>
    <w:p w14:paraId="1D701550" w14:textId="77777777" w:rsidR="0008648B" w:rsidRPr="00B1200C" w:rsidRDefault="0008648B" w:rsidP="0008648B">
      <w:pPr>
        <w:numPr>
          <w:ilvl w:val="1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[ ] Wszystkie dane kontrahenta zgadzają się?</w:t>
      </w:r>
    </w:p>
    <w:p w14:paraId="6FEE5E80" w14:textId="77777777" w:rsidR="0008648B" w:rsidRPr="00B1200C" w:rsidRDefault="0008648B" w:rsidP="0019688A">
      <w:pPr>
        <w:numPr>
          <w:ilvl w:val="0"/>
          <w:numId w:val="37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Wyślij przelew</w:t>
      </w:r>
    </w:p>
    <w:p w14:paraId="26AC366F" w14:textId="77777777" w:rsidR="0008648B" w:rsidRPr="00B1200C" w:rsidRDefault="0008648B" w:rsidP="0019688A">
      <w:pPr>
        <w:numPr>
          <w:ilvl w:val="0"/>
          <w:numId w:val="37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Zapisz potwierdzenie</w:t>
      </w:r>
      <w:r w:rsidRPr="00B1200C">
        <w:rPr>
          <w:rFonts w:eastAsia="Cambria" w:cs="Times New Roman"/>
          <w:kern w:val="0"/>
          <w14:ligatures w14:val="none"/>
        </w:rPr>
        <w:t xml:space="preserve"> (nr referencji banku, data, godzina)</w:t>
      </w:r>
    </w:p>
    <w:p w14:paraId="1CDBB63F" w14:textId="77777777" w:rsidR="0008648B" w:rsidRPr="00B1200C" w:rsidRDefault="0008648B" w:rsidP="00147C4B">
      <w:pPr>
        <w:pStyle w:val="Heading1"/>
        <w:rPr>
          <w:rFonts w:eastAsia="Times New Roman"/>
        </w:rPr>
      </w:pPr>
      <w:bookmarkStart w:id="44" w:name="_Toc218616143"/>
      <w:bookmarkEnd w:id="33"/>
      <w:bookmarkEnd w:id="37"/>
      <w:bookmarkEnd w:id="43"/>
      <w:r w:rsidRPr="00B1200C">
        <w:rPr>
          <w:rFonts w:eastAsia="Times New Roman"/>
        </w:rPr>
        <w:t xml:space="preserve">NAJWAŻNIEJSZE ZASADY – szybka </w:t>
      </w:r>
      <w:r w:rsidRPr="00147C4B">
        <w:t>ściągawka</w:t>
      </w:r>
      <w:bookmarkEnd w:id="44"/>
    </w:p>
    <w:p w14:paraId="33EB5B17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Zapamiętaj te 5 reguł, aby nie być oszukanym:</w:t>
      </w:r>
    </w:p>
    <w:p w14:paraId="671250C7" w14:textId="77777777" w:rsidR="0008648B" w:rsidRPr="00B1200C" w:rsidRDefault="0008648B" w:rsidP="0019688A">
      <w:pPr>
        <w:numPr>
          <w:ilvl w:val="0"/>
          <w:numId w:val="38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QR NIE zatwierdza faktury</w:t>
      </w:r>
      <w:r w:rsidRPr="00B1200C">
        <w:rPr>
          <w:rFonts w:eastAsia="Cambria" w:cs="Times New Roman"/>
          <w:kern w:val="0"/>
          <w14:ligatures w14:val="none"/>
        </w:rPr>
        <w:t xml:space="preserve"> – to tylko dodatkowy sygnał, że dokument istnieje w systemie. Zawsze porównaj z kartoteką dostawcy.</w:t>
      </w:r>
    </w:p>
    <w:p w14:paraId="44B1D0D0" w14:textId="77777777" w:rsidR="0008648B" w:rsidRPr="00B1200C" w:rsidRDefault="0008648B" w:rsidP="0019688A">
      <w:pPr>
        <w:numPr>
          <w:ilvl w:val="0"/>
          <w:numId w:val="38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Zawsze sprawdź NIP dostawcy</w:t>
      </w:r>
      <w:r w:rsidRPr="00B1200C">
        <w:rPr>
          <w:rFonts w:eastAsia="Cambria" w:cs="Times New Roman"/>
          <w:kern w:val="0"/>
          <w14:ligatures w14:val="none"/>
        </w:rPr>
        <w:t xml:space="preserve"> – jeśli na fakturze jest inny niż w Twojej kartotece, STOP – skontaktuj się z dostawcą.</w:t>
      </w:r>
    </w:p>
    <w:p w14:paraId="74A49254" w14:textId="77777777" w:rsidR="0008648B" w:rsidRPr="00B1200C" w:rsidRDefault="0008648B" w:rsidP="0019688A">
      <w:pPr>
        <w:numPr>
          <w:ilvl w:val="0"/>
          <w:numId w:val="38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Rachunek bankowy biorą z kartoteki i weryfikują na liście KAS, NIE z PDF-a</w:t>
      </w:r>
      <w:r w:rsidRPr="00B1200C">
        <w:rPr>
          <w:rFonts w:eastAsia="Cambria" w:cs="Times New Roman"/>
          <w:kern w:val="0"/>
          <w14:ligatures w14:val="none"/>
        </w:rPr>
        <w:t xml:space="preserve"> – jeśli PDF zawiera inny rachunek, to czerwona flaga.</w:t>
      </w:r>
    </w:p>
    <w:p w14:paraId="688E8764" w14:textId="77777777" w:rsidR="0008648B" w:rsidRPr="00B1200C" w:rsidRDefault="0008648B" w:rsidP="0019688A">
      <w:pPr>
        <w:numPr>
          <w:ilvl w:val="0"/>
          <w:numId w:val="38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Jeśli QR prowadzi poza podatki.gov.pl</w:t>
      </w:r>
      <w:r w:rsidRPr="00B1200C">
        <w:rPr>
          <w:rFonts w:eastAsia="Cambria" w:cs="Times New Roman"/>
          <w:kern w:val="0"/>
          <w14:ligatures w14:val="none"/>
        </w:rPr>
        <w:t xml:space="preserve"> – pytaj się IT zanim skanujesz. Prawdziwe QR-y prowadzą tylko na stronę rządową.</w:t>
      </w:r>
    </w:p>
    <w:p w14:paraId="3EECF04E" w14:textId="77777777" w:rsidR="0008648B" w:rsidRPr="00B1200C" w:rsidRDefault="0008648B" w:rsidP="0019688A">
      <w:pPr>
        <w:numPr>
          <w:ilvl w:val="0"/>
          <w:numId w:val="38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Wątpisz?</w:t>
      </w:r>
      <w:r w:rsidRPr="00B1200C">
        <w:rPr>
          <w:rFonts w:eastAsia="Cambria" w:cs="Times New Roman"/>
          <w:kern w:val="0"/>
          <w14:ligatures w14:val="none"/>
        </w:rPr>
        <w:t xml:space="preserve"> – zawsze zadzwoń do dostawcy i potwierdź telefonicznie. To zajmie 2 minuty i zabezpieczy Ciebie przed stratą tysięcy złotych.</w:t>
      </w:r>
    </w:p>
    <w:p w14:paraId="79B2A48C" w14:textId="77777777" w:rsidR="0008648B" w:rsidRPr="00B1200C" w:rsidRDefault="0008648B" w:rsidP="00147C4B">
      <w:pPr>
        <w:pStyle w:val="Heading1"/>
        <w:rPr>
          <w:rFonts w:eastAsia="Times New Roman"/>
        </w:rPr>
      </w:pPr>
      <w:bookmarkStart w:id="45" w:name="najważniejsze-zasady--szybka-ściągawka"/>
      <w:bookmarkStart w:id="46" w:name="_Toc218616144"/>
      <w:bookmarkEnd w:id="45"/>
      <w:r w:rsidRPr="00B1200C">
        <w:rPr>
          <w:rFonts w:eastAsia="Times New Roman"/>
        </w:rPr>
        <w:t xml:space="preserve">PYTANIA I </w:t>
      </w:r>
      <w:r w:rsidRPr="00147C4B">
        <w:t>ODPOWIEDZI</w:t>
      </w:r>
      <w:bookmarkEnd w:id="46"/>
    </w:p>
    <w:p w14:paraId="555F8266" w14:textId="17DE9DB2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P: Czy mogę skanować QR z każdego telefonu?</w:t>
      </w:r>
      <w:r w:rsidRPr="00B1200C">
        <w:rPr>
          <w:rFonts w:eastAsia="Cambria" w:cs="Times New Roman"/>
          <w:kern w:val="0"/>
          <w14:ligatures w14:val="none"/>
        </w:rPr>
        <w:t xml:space="preserve"> </w:t>
      </w:r>
      <w:r w:rsidR="00B1200C">
        <w:rPr>
          <w:rFonts w:eastAsia="Cambria" w:cs="Times New Roman"/>
          <w:kern w:val="0"/>
          <w14:ligatures w14:val="none"/>
        </w:rPr>
        <w:br/>
      </w:r>
      <w:r w:rsidRPr="00B1200C">
        <w:rPr>
          <w:rFonts w:eastAsia="Cambria" w:cs="Times New Roman"/>
          <w:kern w:val="0"/>
          <w14:ligatures w14:val="none"/>
        </w:rPr>
        <w:t>O: Tak, ale lepiej użyj aplikacji, która pokazuje adres linku przed otwarciem (np. aplikacja KSeF od 1 lutego 2026). Zwykły s</w:t>
      </w:r>
      <w:r w:rsidR="00B1200C">
        <w:rPr>
          <w:rFonts w:eastAsia="Cambria" w:cs="Times New Roman"/>
          <w:kern w:val="0"/>
          <w14:ligatures w14:val="none"/>
        </w:rPr>
        <w:t>ka</w:t>
      </w:r>
      <w:r w:rsidRPr="00B1200C">
        <w:rPr>
          <w:rFonts w:eastAsia="Cambria" w:cs="Times New Roman"/>
          <w:kern w:val="0"/>
          <w14:ligatures w14:val="none"/>
        </w:rPr>
        <w:t>ner QR też działa, ale musisz być bardziej ostrożny.</w:t>
      </w:r>
    </w:p>
    <w:p w14:paraId="4C1A607D" w14:textId="62EF64F1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P: Co jeśli QR nie działa?</w:t>
      </w:r>
      <w:r w:rsidRPr="00B1200C">
        <w:rPr>
          <w:rFonts w:eastAsia="Cambria" w:cs="Times New Roman"/>
          <w:kern w:val="0"/>
          <w14:ligatures w14:val="none"/>
        </w:rPr>
        <w:t xml:space="preserve"> </w:t>
      </w:r>
      <w:r w:rsidR="00B1200C">
        <w:rPr>
          <w:rFonts w:eastAsia="Cambria" w:cs="Times New Roman"/>
          <w:kern w:val="0"/>
          <w14:ligatures w14:val="none"/>
        </w:rPr>
        <w:br/>
      </w:r>
      <w:r w:rsidRPr="00B1200C">
        <w:rPr>
          <w:rFonts w:eastAsia="Cambria" w:cs="Times New Roman"/>
          <w:kern w:val="0"/>
          <w14:ligatures w14:val="none"/>
        </w:rPr>
        <w:t>O: To może oznaczać, że: (1) strona jest niedostępna, (2) QR jest uszkodzony, (3) QR prowadzi na błędny adres. Skontaktuj się z dostawcą/IT, aby sprawdzili.</w:t>
      </w:r>
    </w:p>
    <w:p w14:paraId="2AF488A8" w14:textId="74405450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P: Czy mogę wysyłać faktury mailem?</w:t>
      </w:r>
      <w:r w:rsidRPr="00B1200C">
        <w:rPr>
          <w:rFonts w:eastAsia="Cambria" w:cs="Times New Roman"/>
          <w:kern w:val="0"/>
          <w14:ligatures w14:val="none"/>
        </w:rPr>
        <w:t xml:space="preserve"> </w:t>
      </w:r>
      <w:r w:rsidR="00B1200C">
        <w:rPr>
          <w:rFonts w:eastAsia="Cambria" w:cs="Times New Roman"/>
          <w:kern w:val="0"/>
          <w14:ligatures w14:val="none"/>
        </w:rPr>
        <w:br/>
      </w:r>
      <w:r w:rsidRPr="00B1200C">
        <w:rPr>
          <w:rFonts w:eastAsia="Cambria" w:cs="Times New Roman"/>
          <w:kern w:val="0"/>
          <w14:ligatures w14:val="none"/>
        </w:rPr>
        <w:t>O: Tak, ale upewnij się, że:</w:t>
      </w:r>
    </w:p>
    <w:p w14:paraId="022B686E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Mail jest od znanego kontrahenta (sprawdź adres mailowy)</w:t>
      </w:r>
    </w:p>
    <w:p w14:paraId="5651FDCE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PDF zawiera QR prowadzący na podatki.gov.pl</w:t>
      </w:r>
    </w:p>
    <w:p w14:paraId="2282AA5F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Wysyłaj szyfrowaną pocztą (jeśli Twoja firma to umożliwia)</w:t>
      </w:r>
    </w:p>
    <w:p w14:paraId="09CEC386" w14:textId="0F275DA6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P: Co jeśli jestem małym przedsiębiorcą i nie mam ERP-u?</w:t>
      </w:r>
      <w:r w:rsidRPr="00B1200C">
        <w:rPr>
          <w:rFonts w:eastAsia="Cambria" w:cs="Times New Roman"/>
          <w:kern w:val="0"/>
          <w14:ligatures w14:val="none"/>
        </w:rPr>
        <w:t xml:space="preserve"> </w:t>
      </w:r>
      <w:r w:rsidR="00B1200C">
        <w:rPr>
          <w:rFonts w:eastAsia="Cambria" w:cs="Times New Roman"/>
          <w:kern w:val="0"/>
          <w14:ligatures w14:val="none"/>
        </w:rPr>
        <w:br/>
      </w:r>
      <w:r w:rsidRPr="00B1200C">
        <w:rPr>
          <w:rFonts w:eastAsia="Cambria" w:cs="Times New Roman"/>
          <w:kern w:val="0"/>
          <w14:ligatures w14:val="none"/>
        </w:rPr>
        <w:t>O: To samo – zawsze porównaj dane z faktury z Twoją kartoteką dostawcy (nawet jeśli trzymasz ją w Excelu). Nigdy nie płać na rachunek z PDF-a bez wcześniejszej weryfikacji.</w:t>
      </w:r>
    </w:p>
    <w:p w14:paraId="5C2FAA51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P: Czy QR zawiera moje dane osobowe?</w:t>
      </w:r>
      <w:r w:rsidRPr="00B1200C">
        <w:rPr>
          <w:rFonts w:eastAsia="Cambria" w:cs="Times New Roman"/>
          <w:kern w:val="0"/>
          <w14:ligatures w14:val="none"/>
        </w:rPr>
        <w:t xml:space="preserve"> O: Nie. QR zawiera tylko informacje widoczne na fakturze: datę, NIP dostawcy, numer. Nic poufnego.</w:t>
      </w:r>
    </w:p>
    <w:p w14:paraId="2BA5DFEF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P: Gdzie sprawdzić, czy rachunek bankowy dostawcy jest prawidłowy?</w:t>
      </w:r>
      <w:r w:rsidRPr="00B1200C">
        <w:rPr>
          <w:rFonts w:eastAsia="Cambria" w:cs="Times New Roman"/>
          <w:kern w:val="0"/>
          <w14:ligatures w14:val="none"/>
        </w:rPr>
        <w:t xml:space="preserve"> O: W Wykazie podatników VAT prowadzonym przez KAS: https://podatki-arch.mf.gov.pl/wykaz-podatnikow-vat-wyszukiwarka/ Wpisz NIP dostawcy, a system pokaże wszystkie rachunki bankowe powiązane z tą firmą.</w:t>
      </w:r>
    </w:p>
    <w:p w14:paraId="50D54598" w14:textId="77777777" w:rsidR="0008648B" w:rsidRPr="00B1200C" w:rsidRDefault="0008648B" w:rsidP="00147C4B">
      <w:pPr>
        <w:pStyle w:val="Heading1"/>
        <w:rPr>
          <w:rFonts w:eastAsia="Times New Roman"/>
        </w:rPr>
      </w:pPr>
      <w:bookmarkStart w:id="47" w:name="pytania-i-odpowiedzi"/>
      <w:bookmarkStart w:id="48" w:name="_Toc218616145"/>
      <w:bookmarkStart w:id="49" w:name="podsumowanie"/>
      <w:bookmarkEnd w:id="47"/>
      <w:r w:rsidRPr="00147C4B">
        <w:t>Podsumowanie</w:t>
      </w:r>
      <w:bookmarkEnd w:id="48"/>
    </w:p>
    <w:p w14:paraId="20DBB056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 xml:space="preserve">Kod QR na fakturze KSeF to narzędzie mające ułatwić Ci życie – pozwala szybko sprawdzić, czy faktura istnieje w systemie rządowym. Jednak </w:t>
      </w:r>
      <w:r w:rsidRPr="00B1200C">
        <w:rPr>
          <w:rFonts w:eastAsia="Cambria" w:cs="Times New Roman"/>
          <w:b/>
          <w:bCs/>
          <w:kern w:val="0"/>
          <w14:ligatures w14:val="none"/>
        </w:rPr>
        <w:t>QR sam w sobie NIE gwarantuje, że faktura jest prawidłowa</w:t>
      </w:r>
      <w:r w:rsidRPr="00B1200C">
        <w:rPr>
          <w:rFonts w:eastAsia="Cambria" w:cs="Times New Roman"/>
          <w:kern w:val="0"/>
          <w14:ligatures w14:val="none"/>
        </w:rPr>
        <w:t>.</w:t>
      </w:r>
    </w:p>
    <w:p w14:paraId="27089E19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Najczęstsze zagrożenia to:</w:t>
      </w:r>
    </w:p>
    <w:p w14:paraId="10A5EA2B" w14:textId="77777777" w:rsidR="0008648B" w:rsidRPr="00B1200C" w:rsidRDefault="0008648B" w:rsidP="0008648B">
      <w:pPr>
        <w:numPr>
          <w:ilvl w:val="0"/>
          <w:numId w:val="27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proofErr w:type="spellStart"/>
      <w:r w:rsidRPr="00B1200C">
        <w:rPr>
          <w:rFonts w:eastAsia="Cambria" w:cs="Times New Roman"/>
          <w:b/>
          <w:bCs/>
          <w:kern w:val="0"/>
          <w14:ligatures w14:val="none"/>
        </w:rPr>
        <w:t>Phishing</w:t>
      </w:r>
      <w:proofErr w:type="spellEnd"/>
      <w:r w:rsidRPr="00B1200C">
        <w:rPr>
          <w:rFonts w:eastAsia="Cambria" w:cs="Times New Roman"/>
          <w:kern w:val="0"/>
          <w14:ligatures w14:val="none"/>
        </w:rPr>
        <w:t xml:space="preserve"> – oszust posyła Ci QR prowadzący na fałszywą stronę</w:t>
      </w:r>
    </w:p>
    <w:p w14:paraId="4815393B" w14:textId="77777777" w:rsidR="0008648B" w:rsidRPr="00B1200C" w:rsidRDefault="0008648B" w:rsidP="0008648B">
      <w:pPr>
        <w:numPr>
          <w:ilvl w:val="0"/>
          <w:numId w:val="27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Zamieszana faktura</w:t>
      </w:r>
      <w:r w:rsidRPr="00B1200C">
        <w:rPr>
          <w:rFonts w:eastAsia="Cambria" w:cs="Times New Roman"/>
          <w:kern w:val="0"/>
          <w14:ligatures w14:val="none"/>
        </w:rPr>
        <w:t xml:space="preserve"> – QR potwierdza, że faktura istnieje, ale to nie ta faktura, którą oczekujesz</w:t>
      </w:r>
    </w:p>
    <w:p w14:paraId="71415C74" w14:textId="77777777" w:rsidR="0008648B" w:rsidRPr="00B1200C" w:rsidRDefault="0008648B" w:rsidP="0008648B">
      <w:pPr>
        <w:numPr>
          <w:ilvl w:val="0"/>
          <w:numId w:val="27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Ujawnienie danych</w:t>
      </w:r>
      <w:r w:rsidRPr="00B1200C">
        <w:rPr>
          <w:rFonts w:eastAsia="Cambria" w:cs="Times New Roman"/>
          <w:kern w:val="0"/>
          <w14:ligatures w14:val="none"/>
        </w:rPr>
        <w:t xml:space="preserve"> – jeśli ktoś dostanie Twoją fakturę, może pozorować kolejną</w:t>
      </w:r>
    </w:p>
    <w:p w14:paraId="7384CE0A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Aby się chronić, wystarczy:</w:t>
      </w:r>
    </w:p>
    <w:p w14:paraId="48E1583C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Sprawdzić domenę w adresie linku (musi być podatki.gov.pl)</w:t>
      </w:r>
    </w:p>
    <w:p w14:paraId="0802C05B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Porównać dane z faktury z kartoteką dostawcy</w:t>
      </w:r>
    </w:p>
    <w:p w14:paraId="6C9A0C44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Zweryfikować rachunek bankowy na liście KAS</w:t>
      </w:r>
    </w:p>
    <w:p w14:paraId="6CD58928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Nigdy nie ufać rachunkowi bankowemu z PDF-a</w:t>
      </w:r>
    </w:p>
    <w:p w14:paraId="56FBB87E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Zadzwonić do dostawcy, jeśli coś nie zgadza się</w:t>
      </w:r>
    </w:p>
    <w:p w14:paraId="11E1A872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To proste, ale efektywne. Wdrożenie tych procedur zajmie Tobie kilka minut dziennie, ale zabezpieczy Twoją firmę przed stratą tysięcy złotych.</w:t>
      </w:r>
    </w:p>
    <w:p w14:paraId="5D8659BF" w14:textId="77777777" w:rsidR="0008648B" w:rsidRPr="00B1200C" w:rsidRDefault="0008648B" w:rsidP="00147C4B">
      <w:pPr>
        <w:pStyle w:val="Heading1"/>
        <w:rPr>
          <w:rFonts w:eastAsia="Times New Roman"/>
        </w:rPr>
      </w:pPr>
      <w:bookmarkStart w:id="50" w:name="_Toc218616146"/>
      <w:bookmarkEnd w:id="49"/>
      <w:r w:rsidRPr="00B1200C">
        <w:rPr>
          <w:rFonts w:eastAsia="Times New Roman"/>
        </w:rPr>
        <w:t xml:space="preserve">Jak </w:t>
      </w:r>
      <w:r w:rsidRPr="00147C4B">
        <w:t>użyć</w:t>
      </w:r>
      <w:r w:rsidRPr="00B1200C">
        <w:rPr>
          <w:rFonts w:eastAsia="Times New Roman"/>
        </w:rPr>
        <w:t xml:space="preserve"> tego artykułu z AI?</w:t>
      </w:r>
      <w:bookmarkEnd w:id="50"/>
    </w:p>
    <w:p w14:paraId="062DDE0A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Jeśli używasz asystenta AI do:</w:t>
      </w:r>
    </w:p>
    <w:p w14:paraId="28ABDD75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Tworzenia procedur</w:t>
      </w:r>
      <w:r w:rsidRPr="00B1200C">
        <w:rPr>
          <w:rFonts w:eastAsia="Cambria" w:cs="Times New Roman"/>
          <w:kern w:val="0"/>
          <w14:ligatures w14:val="none"/>
        </w:rPr>
        <w:t xml:space="preserve"> wewnętrznych: Skopiuj sekcję „JAK SIĘ BRONIĆ“ i dostosuj do swojego systemu ERP</w:t>
      </w:r>
    </w:p>
    <w:p w14:paraId="645B9157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Szkolenia zespołu</w:t>
      </w:r>
      <w:r w:rsidRPr="00B1200C">
        <w:rPr>
          <w:rFonts w:eastAsia="Cambria" w:cs="Times New Roman"/>
          <w:kern w:val="0"/>
          <w14:ligatures w14:val="none"/>
        </w:rPr>
        <w:t>: Użyj scenariuszy praktycznych (Scenariusz 1 i 2) jako studium przypadku</w:t>
      </w:r>
    </w:p>
    <w:p w14:paraId="27E3AD85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Audytu</w:t>
      </w:r>
      <w:r w:rsidRPr="00B1200C">
        <w:rPr>
          <w:rFonts w:eastAsia="Cambria" w:cs="Times New Roman"/>
          <w:kern w:val="0"/>
          <w14:ligatures w14:val="none"/>
        </w:rPr>
        <w:t>: Przejrzyj procedury 1–3 razem z działem IT i działem finansowym</w:t>
      </w:r>
    </w:p>
    <w:p w14:paraId="648484E8" w14:textId="77777777" w:rsidR="0008648B" w:rsidRPr="00B1200C" w:rsidRDefault="0008648B" w:rsidP="0008648B">
      <w:pPr>
        <w:numPr>
          <w:ilvl w:val="0"/>
          <w:numId w:val="23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  <w:kern w:val="0"/>
          <w14:ligatures w14:val="none"/>
        </w:rPr>
        <w:t>Automatyzacji</w:t>
      </w:r>
      <w:r w:rsidRPr="00B1200C">
        <w:rPr>
          <w:rFonts w:eastAsia="Cambria" w:cs="Times New Roman"/>
          <w:kern w:val="0"/>
          <w14:ligatures w14:val="none"/>
        </w:rPr>
        <w:t>: Procedura 2 (weryfikacja dostawcy i rachunku) może być częściowo zautomatyzowana w procesach AP</w:t>
      </w:r>
    </w:p>
    <w:p w14:paraId="4AEB9DF5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Tekst artykułu zawiera gotowe do wdrożenia procedury – nie musisz nic wymyślać od nowa.</w:t>
      </w:r>
    </w:p>
    <w:p w14:paraId="434184F0" w14:textId="77777777" w:rsidR="0008648B" w:rsidRPr="00B1200C" w:rsidRDefault="0008648B" w:rsidP="00147C4B">
      <w:pPr>
        <w:pStyle w:val="Heading1"/>
        <w:rPr>
          <w:rFonts w:eastAsia="Times New Roman"/>
        </w:rPr>
      </w:pPr>
      <w:bookmarkStart w:id="51" w:name="jak-użyć-tego-artykułu-z-ai"/>
      <w:bookmarkStart w:id="52" w:name="_Toc218616147"/>
      <w:bookmarkStart w:id="53" w:name="oświadczenie"/>
      <w:bookmarkEnd w:id="51"/>
      <w:r w:rsidRPr="00147C4B">
        <w:t>Oświadczenie</w:t>
      </w:r>
      <w:bookmarkEnd w:id="52"/>
    </w:p>
    <w:p w14:paraId="4395CE3E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Artykuł został napisany na podstawie oficjalnych źródeł Ministerstwa Finansów dotyczących systemu KSeF i zawiera praktyczne rekomendacje bezpieczeństwa dla przedsiębiorców i księgowych.</w:t>
      </w:r>
    </w:p>
    <w:p w14:paraId="787715AD" w14:textId="77777777" w:rsidR="0008648B" w:rsidRPr="00B1200C" w:rsidRDefault="0008648B" w:rsidP="00147C4B">
      <w:pPr>
        <w:pStyle w:val="Heading1"/>
        <w:rPr>
          <w:rFonts w:eastAsia="Times New Roman"/>
        </w:rPr>
      </w:pPr>
      <w:bookmarkStart w:id="54" w:name="_Toc218616148"/>
      <w:bookmarkEnd w:id="53"/>
      <w:r w:rsidRPr="00147C4B">
        <w:t>Kolejne</w:t>
      </w:r>
      <w:r w:rsidRPr="00B1200C">
        <w:rPr>
          <w:rFonts w:eastAsia="Times New Roman"/>
        </w:rPr>
        <w:t xml:space="preserve"> kroki</w:t>
      </w:r>
      <w:bookmarkEnd w:id="54"/>
    </w:p>
    <w:p w14:paraId="0B8774CD" w14:textId="77777777" w:rsidR="0008648B" w:rsidRPr="00B1200C" w:rsidRDefault="0008648B" w:rsidP="0008648B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Wdrożyć powyższe procedury w Twojej firmie:</w:t>
      </w:r>
    </w:p>
    <w:p w14:paraId="6698A620" w14:textId="77777777" w:rsidR="0008648B" w:rsidRPr="00B1200C" w:rsidRDefault="0008648B" w:rsidP="0008648B">
      <w:pPr>
        <w:numPr>
          <w:ilvl w:val="0"/>
          <w:numId w:val="28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Sprawdzić konfigurację QR w systemie ERP-u</w:t>
      </w:r>
    </w:p>
    <w:p w14:paraId="092A08AC" w14:textId="77777777" w:rsidR="0008648B" w:rsidRPr="00B1200C" w:rsidRDefault="0008648B" w:rsidP="0008648B">
      <w:pPr>
        <w:numPr>
          <w:ilvl w:val="0"/>
          <w:numId w:val="28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Przeszkolić zespół finansowy na temat procedury weryfikacji</w:t>
      </w:r>
    </w:p>
    <w:p w14:paraId="2C9B694E" w14:textId="77777777" w:rsidR="0008648B" w:rsidRPr="00B1200C" w:rsidRDefault="0008648B" w:rsidP="0008648B">
      <w:pPr>
        <w:numPr>
          <w:ilvl w:val="0"/>
          <w:numId w:val="28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kern w:val="0"/>
          <w14:ligatures w14:val="none"/>
        </w:rPr>
        <w:t>Zaktualizować procedury AP (</w:t>
      </w:r>
      <w:proofErr w:type="spellStart"/>
      <w:r w:rsidRPr="00B1200C">
        <w:rPr>
          <w:rFonts w:eastAsia="Cambria" w:cs="Times New Roman"/>
          <w:kern w:val="0"/>
          <w14:ligatures w14:val="none"/>
        </w:rPr>
        <w:t>Accounts</w:t>
      </w:r>
      <w:proofErr w:type="spellEnd"/>
      <w:r w:rsidRPr="00B1200C">
        <w:rPr>
          <w:rFonts w:eastAsia="Cambria" w:cs="Times New Roman"/>
          <w:kern w:val="0"/>
          <w14:ligatures w14:val="none"/>
        </w:rPr>
        <w:t xml:space="preserve"> </w:t>
      </w:r>
      <w:proofErr w:type="spellStart"/>
      <w:r w:rsidRPr="00B1200C">
        <w:rPr>
          <w:rFonts w:eastAsia="Cambria" w:cs="Times New Roman"/>
          <w:kern w:val="0"/>
          <w14:ligatures w14:val="none"/>
        </w:rPr>
        <w:t>Payable</w:t>
      </w:r>
      <w:proofErr w:type="spellEnd"/>
      <w:r w:rsidRPr="00B1200C">
        <w:rPr>
          <w:rFonts w:eastAsia="Cambria" w:cs="Times New Roman"/>
          <w:kern w:val="0"/>
          <w14:ligatures w14:val="none"/>
        </w:rPr>
        <w:t>) w firmie</w:t>
      </w:r>
    </w:p>
    <w:p w14:paraId="61239F5D" w14:textId="77777777" w:rsidR="0008648B" w:rsidRPr="00B1200C" w:rsidRDefault="0008648B" w:rsidP="0008648B">
      <w:pPr>
        <w:numPr>
          <w:ilvl w:val="0"/>
          <w:numId w:val="28"/>
        </w:numPr>
        <w:spacing w:before="36" w:after="36" w:line="240" w:lineRule="auto"/>
        <w:rPr>
          <w:rFonts w:eastAsia="Cambria" w:cs="Times New Roman"/>
          <w:kern w:val="0"/>
          <w14:ligatures w14:val="none"/>
        </w:rPr>
      </w:pPr>
      <w:bookmarkStart w:id="55" w:name="kolejne-kroki"/>
      <w:r w:rsidRPr="00B1200C">
        <w:rPr>
          <w:rFonts w:eastAsia="Cambria" w:cs="Times New Roman"/>
          <w:kern w:val="0"/>
          <w14:ligatures w14:val="none"/>
        </w:rPr>
        <w:t>Udostępnić artykuł pracownikom zajmującym się fakturami</w:t>
      </w:r>
      <w:bookmarkEnd w:id="55"/>
    </w:p>
    <w:p w14:paraId="1C9C0DB8" w14:textId="7B09054F" w:rsidR="000677C4" w:rsidRPr="00B1200C" w:rsidRDefault="00915585" w:rsidP="003C3600">
      <w:pPr>
        <w:spacing w:before="180" w:after="180" w:line="240" w:lineRule="auto"/>
        <w:rPr>
          <w:rFonts w:eastAsia="Cambria" w:cs="Times New Roman"/>
          <w:kern w:val="0"/>
          <w14:ligatures w14:val="none"/>
        </w:rPr>
      </w:pPr>
      <w:r w:rsidRPr="00B1200C">
        <w:rPr>
          <w:rFonts w:eastAsia="Cambria" w:cs="Times New Roman"/>
          <w:b/>
          <w:bCs/>
        </w:rPr>
        <w:t>Dokument przygotowany:</w:t>
      </w:r>
      <w:r w:rsidRPr="00B1200C">
        <w:rPr>
          <w:rFonts w:eastAsia="Cambria" w:cs="Times New Roman"/>
        </w:rPr>
        <w:t xml:space="preserve"> </w:t>
      </w:r>
      <w:r w:rsidR="00F4615D" w:rsidRPr="00B1200C">
        <w:rPr>
          <w:rFonts w:eastAsia="Cambria" w:cs="Times New Roman"/>
        </w:rPr>
        <w:t>styczeń</w:t>
      </w:r>
      <w:r w:rsidRPr="00B1200C">
        <w:rPr>
          <w:rFonts w:eastAsia="Cambria" w:cs="Times New Roman"/>
        </w:rPr>
        <w:t xml:space="preserve"> 202</w:t>
      </w:r>
      <w:r w:rsidR="00F4615D" w:rsidRPr="00B1200C">
        <w:rPr>
          <w:rFonts w:eastAsia="Cambria" w:cs="Times New Roman"/>
        </w:rPr>
        <w:t>6</w:t>
      </w:r>
      <w:r w:rsidR="003C3600" w:rsidRPr="00B1200C">
        <w:rPr>
          <w:rFonts w:eastAsia="Cambria" w:cs="Times New Roman"/>
        </w:rPr>
        <w:br/>
      </w:r>
      <w:r w:rsidR="003C3600" w:rsidRPr="00B1200C">
        <w:rPr>
          <w:rFonts w:eastAsia="Cambria" w:cs="Times New Roman"/>
          <w:b/>
          <w:bCs/>
          <w:kern w:val="0"/>
          <w14:ligatures w14:val="none"/>
        </w:rPr>
        <w:t>Dla:</w:t>
      </w:r>
      <w:r w:rsidR="003C3600" w:rsidRPr="00B1200C">
        <w:rPr>
          <w:rFonts w:eastAsia="Cambria" w:cs="Times New Roman"/>
          <w:kern w:val="0"/>
          <w14:ligatures w14:val="none"/>
        </w:rPr>
        <w:t xml:space="preserve"> Przedsiębiorcy, księgowi, pracownicy finansowi</w:t>
      </w:r>
      <w:r w:rsidR="003C3600" w:rsidRPr="00B1200C">
        <w:rPr>
          <w:rFonts w:eastAsia="Cambria" w:cs="Times New Roman"/>
          <w:kern w:val="0"/>
          <w14:ligatures w14:val="none"/>
        </w:rPr>
        <w:br/>
      </w:r>
      <w:r w:rsidRPr="00B1200C">
        <w:rPr>
          <w:rFonts w:eastAsia="Cambria" w:cs="Times New Roman"/>
          <w:b/>
          <w:bCs/>
        </w:rPr>
        <w:t>Wersja:</w:t>
      </w:r>
      <w:r w:rsidRPr="00B1200C">
        <w:rPr>
          <w:rFonts w:eastAsia="Cambria" w:cs="Times New Roman"/>
        </w:rPr>
        <w:t xml:space="preserve"> 1.0</w:t>
      </w:r>
      <w:r w:rsidRPr="00B1200C">
        <w:rPr>
          <w:rFonts w:eastAsia="Cambria" w:cs="Times New Roman"/>
        </w:rPr>
        <w:br/>
      </w:r>
      <w:r w:rsidRPr="00B1200C">
        <w:rPr>
          <w:rFonts w:eastAsia="Cambria" w:cs="Times New Roman"/>
          <w:b/>
          <w:bCs/>
        </w:rPr>
        <w:t>Licencja:</w:t>
      </w:r>
      <w:r w:rsidRPr="00B1200C">
        <w:rPr>
          <w:rFonts w:eastAsia="Cambria" w:cs="Times New Roman"/>
        </w:rPr>
        <w:t xml:space="preserve"> Materiał edukacyjny do swobodnego użytku (z podaniem źródła)</w:t>
      </w:r>
    </w:p>
    <w:p w14:paraId="3D56187B" w14:textId="77777777" w:rsidR="00F4615D" w:rsidRPr="00B1200C" w:rsidRDefault="00F4615D" w:rsidP="00A352F4">
      <w:pPr>
        <w:spacing w:before="180" w:after="180"/>
        <w:rPr>
          <w:rFonts w:eastAsia="Cambria" w:cs="Times New Roman"/>
        </w:rPr>
      </w:pPr>
    </w:p>
    <w:sectPr w:rsidR="00F4615D" w:rsidRPr="00B1200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6D9F" w14:textId="77777777" w:rsidR="008945D1" w:rsidRDefault="008945D1" w:rsidP="006A10DC">
      <w:pPr>
        <w:spacing w:after="0"/>
      </w:pPr>
      <w:r>
        <w:separator/>
      </w:r>
    </w:p>
  </w:endnote>
  <w:endnote w:type="continuationSeparator" w:id="0">
    <w:p w14:paraId="190BE9EC" w14:textId="77777777" w:rsidR="008945D1" w:rsidRDefault="008945D1" w:rsidP="006A10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8D58" w14:textId="2F28FF1F" w:rsidR="006A10DC" w:rsidRPr="006A10DC" w:rsidRDefault="006A10DC">
    <w:pPr>
      <w:pStyle w:val="Footer"/>
    </w:pPr>
    <w:r>
      <w:rPr>
        <w:rFonts w:ascii="Calibri" w:eastAsia="Times New Roman" w:hAnsi="Calibri"/>
        <w:b/>
        <w:noProof/>
        <w:color w:val="345A8A"/>
        <w:sz w:val="36"/>
        <w:szCs w:val="36"/>
      </w:rPr>
      <w:drawing>
        <wp:anchor distT="0" distB="0" distL="114300" distR="114300" simplePos="0" relativeHeight="251658240" behindDoc="0" locked="0" layoutInCell="1" allowOverlap="1" wp14:anchorId="62D1317A" wp14:editId="23F1745C">
          <wp:simplePos x="0" y="0"/>
          <wp:positionH relativeFrom="margin">
            <wp:posOffset>-220345</wp:posOffset>
          </wp:positionH>
          <wp:positionV relativeFrom="paragraph">
            <wp:posOffset>-151941</wp:posOffset>
          </wp:positionV>
          <wp:extent cx="1752578" cy="477168"/>
          <wp:effectExtent l="0" t="0" r="0" b="0"/>
          <wp:wrapNone/>
          <wp:docPr id="1511414709" name="Obraz 1" descr="Logo firmy nic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414709" name="Obraz 1" descr="Logo firmy nicom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578" cy="477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4F1520">
      <w:t>https://nicoma.pl</w:t>
    </w:r>
    <w:r>
      <w:ptab w:relativeTo="margin" w:alignment="right" w:leader="none"/>
    </w:r>
    <w:r w:rsidR="0016227E">
      <w:t>+48</w:t>
    </w:r>
    <w:r w:rsidR="00A352F4">
      <w:t> 500 200 105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4667" w14:textId="77777777" w:rsidR="008945D1" w:rsidRDefault="008945D1" w:rsidP="006A10DC">
      <w:pPr>
        <w:spacing w:after="0"/>
      </w:pPr>
      <w:r>
        <w:separator/>
      </w:r>
    </w:p>
  </w:footnote>
  <w:footnote w:type="continuationSeparator" w:id="0">
    <w:p w14:paraId="50356681" w14:textId="77777777" w:rsidR="008945D1" w:rsidRDefault="008945D1" w:rsidP="006A10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7F92877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65889C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" w15:restartNumberingAfterBreak="0">
    <w:nsid w:val="00A99412"/>
    <w:multiLevelType w:val="multilevel"/>
    <w:tmpl w:val="F1C82CF6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0A99413"/>
    <w:multiLevelType w:val="multilevel"/>
    <w:tmpl w:val="275C75F8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abstractNum w:abstractNumId="4" w15:restartNumberingAfterBreak="0">
    <w:nsid w:val="00A99414"/>
    <w:multiLevelType w:val="multilevel"/>
    <w:tmpl w:val="B0845496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decimal"/>
      <w:lvlText w:val="%2."/>
      <w:lvlJc w:val="left"/>
      <w:pPr>
        <w:ind w:left="1440" w:hanging="480"/>
      </w:pPr>
    </w:lvl>
    <w:lvl w:ilvl="2">
      <w:start w:val="4"/>
      <w:numFmt w:val="decimal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decimal"/>
      <w:lvlText w:val="%5."/>
      <w:lvlJc w:val="left"/>
      <w:pPr>
        <w:ind w:left="3600" w:hanging="480"/>
      </w:pPr>
    </w:lvl>
    <w:lvl w:ilvl="5">
      <w:start w:val="4"/>
      <w:numFmt w:val="decimal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decimal"/>
      <w:lvlText w:val="%8."/>
      <w:lvlJc w:val="left"/>
      <w:pPr>
        <w:ind w:left="5760" w:hanging="480"/>
      </w:pPr>
    </w:lvl>
    <w:lvl w:ilvl="8">
      <w:start w:val="4"/>
      <w:numFmt w:val="decimal"/>
      <w:lvlText w:val="%9."/>
      <w:lvlJc w:val="left"/>
      <w:pPr>
        <w:ind w:left="6480" w:hanging="480"/>
      </w:pPr>
    </w:lvl>
  </w:abstractNum>
  <w:abstractNum w:abstractNumId="5" w15:restartNumberingAfterBreak="0">
    <w:nsid w:val="07480CB7"/>
    <w:multiLevelType w:val="multilevel"/>
    <w:tmpl w:val="65889C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6" w15:restartNumberingAfterBreak="0">
    <w:nsid w:val="216009E5"/>
    <w:multiLevelType w:val="multilevel"/>
    <w:tmpl w:val="65889C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7" w15:restartNumberingAfterBreak="0">
    <w:nsid w:val="21614416"/>
    <w:multiLevelType w:val="hybridMultilevel"/>
    <w:tmpl w:val="6BFE7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B249E"/>
    <w:multiLevelType w:val="multilevel"/>
    <w:tmpl w:val="65889C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" w15:restartNumberingAfterBreak="0">
    <w:nsid w:val="2D1E08F3"/>
    <w:multiLevelType w:val="multilevel"/>
    <w:tmpl w:val="65889C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0" w15:restartNumberingAfterBreak="0">
    <w:nsid w:val="2EE2591E"/>
    <w:multiLevelType w:val="multilevel"/>
    <w:tmpl w:val="65889C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1" w15:restartNumberingAfterBreak="0">
    <w:nsid w:val="37AD1DFE"/>
    <w:multiLevelType w:val="hybridMultilevel"/>
    <w:tmpl w:val="DBB42A62"/>
    <w:lvl w:ilvl="0" w:tplc="7D523A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666A"/>
    <w:multiLevelType w:val="multilevel"/>
    <w:tmpl w:val="65889C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3" w15:restartNumberingAfterBreak="0">
    <w:nsid w:val="4D312371"/>
    <w:multiLevelType w:val="multilevel"/>
    <w:tmpl w:val="65889C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4" w15:restartNumberingAfterBreak="0">
    <w:nsid w:val="507156F7"/>
    <w:multiLevelType w:val="multilevel"/>
    <w:tmpl w:val="65889C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5" w15:restartNumberingAfterBreak="0">
    <w:nsid w:val="52472749"/>
    <w:multiLevelType w:val="hybridMultilevel"/>
    <w:tmpl w:val="CA9AF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4FF"/>
    <w:multiLevelType w:val="hybridMultilevel"/>
    <w:tmpl w:val="9104D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A0D8B"/>
    <w:multiLevelType w:val="hybridMultilevel"/>
    <w:tmpl w:val="DBB42A62"/>
    <w:lvl w:ilvl="0" w:tplc="7D523A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4261"/>
    <w:multiLevelType w:val="multilevel"/>
    <w:tmpl w:val="65889C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9" w15:restartNumberingAfterBreak="0">
    <w:nsid w:val="6B446A2B"/>
    <w:multiLevelType w:val="hybridMultilevel"/>
    <w:tmpl w:val="DBB42A62"/>
    <w:lvl w:ilvl="0" w:tplc="7D523A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739CC"/>
    <w:multiLevelType w:val="multilevel"/>
    <w:tmpl w:val="65889C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1" w15:restartNumberingAfterBreak="0">
    <w:nsid w:val="73FB2F94"/>
    <w:multiLevelType w:val="hybridMultilevel"/>
    <w:tmpl w:val="046E2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258907">
    <w:abstractNumId w:val="0"/>
  </w:num>
  <w:num w:numId="2" w16cid:durableId="1188134815">
    <w:abstractNumId w:val="0"/>
  </w:num>
  <w:num w:numId="3" w16cid:durableId="1091245245">
    <w:abstractNumId w:val="1"/>
  </w:num>
  <w:num w:numId="4" w16cid:durableId="1006782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6919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272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3468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3446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154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5768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873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4922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0310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3866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33365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2992717">
    <w:abstractNumId w:val="11"/>
  </w:num>
  <w:num w:numId="17" w16cid:durableId="1615598815">
    <w:abstractNumId w:val="19"/>
  </w:num>
  <w:num w:numId="18" w16cid:durableId="1206066508">
    <w:abstractNumId w:val="17"/>
  </w:num>
  <w:num w:numId="19" w16cid:durableId="1572883888">
    <w:abstractNumId w:val="7"/>
  </w:num>
  <w:num w:numId="20" w16cid:durableId="1442144823">
    <w:abstractNumId w:val="16"/>
  </w:num>
  <w:num w:numId="21" w16cid:durableId="2092118535">
    <w:abstractNumId w:val="21"/>
  </w:num>
  <w:num w:numId="22" w16cid:durableId="812796597">
    <w:abstractNumId w:val="15"/>
  </w:num>
  <w:num w:numId="23" w16cid:durableId="883492399">
    <w:abstractNumId w:val="0"/>
  </w:num>
  <w:num w:numId="24" w16cid:durableId="1508128769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5" w16cid:durableId="1250969699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6" w16cid:durableId="1397584867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7" w16cid:durableId="1062754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0837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9847522">
    <w:abstractNumId w:val="8"/>
  </w:num>
  <w:num w:numId="30" w16cid:durableId="729771537">
    <w:abstractNumId w:val="12"/>
  </w:num>
  <w:num w:numId="31" w16cid:durableId="327101032">
    <w:abstractNumId w:val="9"/>
  </w:num>
  <w:num w:numId="32" w16cid:durableId="1023745660">
    <w:abstractNumId w:val="6"/>
  </w:num>
  <w:num w:numId="33" w16cid:durableId="1735617764">
    <w:abstractNumId w:val="5"/>
  </w:num>
  <w:num w:numId="34" w16cid:durableId="1703701423">
    <w:abstractNumId w:val="13"/>
  </w:num>
  <w:num w:numId="35" w16cid:durableId="1052072805">
    <w:abstractNumId w:val="18"/>
  </w:num>
  <w:num w:numId="36" w16cid:durableId="485584932">
    <w:abstractNumId w:val="10"/>
  </w:num>
  <w:num w:numId="37" w16cid:durableId="26150556">
    <w:abstractNumId w:val="14"/>
  </w:num>
  <w:num w:numId="38" w16cid:durableId="20699149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85"/>
    <w:rsid w:val="00010F05"/>
    <w:rsid w:val="0003614A"/>
    <w:rsid w:val="00047125"/>
    <w:rsid w:val="000567D2"/>
    <w:rsid w:val="000677C4"/>
    <w:rsid w:val="00067A54"/>
    <w:rsid w:val="00073C3D"/>
    <w:rsid w:val="0008648B"/>
    <w:rsid w:val="000B730C"/>
    <w:rsid w:val="000C4EC0"/>
    <w:rsid w:val="0012600A"/>
    <w:rsid w:val="00147C4B"/>
    <w:rsid w:val="0016227E"/>
    <w:rsid w:val="0018221C"/>
    <w:rsid w:val="0019688A"/>
    <w:rsid w:val="001D3701"/>
    <w:rsid w:val="001F692A"/>
    <w:rsid w:val="00207819"/>
    <w:rsid w:val="00232265"/>
    <w:rsid w:val="0025286B"/>
    <w:rsid w:val="002A638D"/>
    <w:rsid w:val="002C68B0"/>
    <w:rsid w:val="002D46BD"/>
    <w:rsid w:val="002F21A7"/>
    <w:rsid w:val="002F6590"/>
    <w:rsid w:val="003026FD"/>
    <w:rsid w:val="00321421"/>
    <w:rsid w:val="003359EB"/>
    <w:rsid w:val="0034312A"/>
    <w:rsid w:val="00363653"/>
    <w:rsid w:val="00375141"/>
    <w:rsid w:val="00383AAD"/>
    <w:rsid w:val="003B4144"/>
    <w:rsid w:val="003B7628"/>
    <w:rsid w:val="003C3600"/>
    <w:rsid w:val="00402226"/>
    <w:rsid w:val="00407DB4"/>
    <w:rsid w:val="0042639A"/>
    <w:rsid w:val="00433EA3"/>
    <w:rsid w:val="004B43EB"/>
    <w:rsid w:val="004F1520"/>
    <w:rsid w:val="004F5DEC"/>
    <w:rsid w:val="005254C0"/>
    <w:rsid w:val="0053023A"/>
    <w:rsid w:val="00571FEB"/>
    <w:rsid w:val="0057337D"/>
    <w:rsid w:val="005C7F69"/>
    <w:rsid w:val="005D2107"/>
    <w:rsid w:val="005D3B96"/>
    <w:rsid w:val="005E2E1A"/>
    <w:rsid w:val="00605F5B"/>
    <w:rsid w:val="00636052"/>
    <w:rsid w:val="00652CD0"/>
    <w:rsid w:val="00655DB9"/>
    <w:rsid w:val="00656B13"/>
    <w:rsid w:val="00673489"/>
    <w:rsid w:val="00686FBA"/>
    <w:rsid w:val="006A10DC"/>
    <w:rsid w:val="006A3948"/>
    <w:rsid w:val="006B2966"/>
    <w:rsid w:val="006B7CD3"/>
    <w:rsid w:val="006D221A"/>
    <w:rsid w:val="00700010"/>
    <w:rsid w:val="00744399"/>
    <w:rsid w:val="00755A49"/>
    <w:rsid w:val="007B10D1"/>
    <w:rsid w:val="007C4D19"/>
    <w:rsid w:val="007E3DA7"/>
    <w:rsid w:val="00800E22"/>
    <w:rsid w:val="00802A95"/>
    <w:rsid w:val="00815BE9"/>
    <w:rsid w:val="00822ED6"/>
    <w:rsid w:val="00825AB4"/>
    <w:rsid w:val="0082637A"/>
    <w:rsid w:val="00826E40"/>
    <w:rsid w:val="008447C8"/>
    <w:rsid w:val="008450B4"/>
    <w:rsid w:val="00855737"/>
    <w:rsid w:val="00870B6D"/>
    <w:rsid w:val="00882082"/>
    <w:rsid w:val="008945D1"/>
    <w:rsid w:val="008B1B72"/>
    <w:rsid w:val="008E1790"/>
    <w:rsid w:val="009023B5"/>
    <w:rsid w:val="00915585"/>
    <w:rsid w:val="00916D9E"/>
    <w:rsid w:val="009322A5"/>
    <w:rsid w:val="00940E87"/>
    <w:rsid w:val="0094796B"/>
    <w:rsid w:val="009705CF"/>
    <w:rsid w:val="009A5643"/>
    <w:rsid w:val="009C0B47"/>
    <w:rsid w:val="009D1711"/>
    <w:rsid w:val="009F0E45"/>
    <w:rsid w:val="009F318C"/>
    <w:rsid w:val="00A352F4"/>
    <w:rsid w:val="00A42555"/>
    <w:rsid w:val="00A42959"/>
    <w:rsid w:val="00A60011"/>
    <w:rsid w:val="00A7203C"/>
    <w:rsid w:val="00A823F3"/>
    <w:rsid w:val="00A92556"/>
    <w:rsid w:val="00A95063"/>
    <w:rsid w:val="00AA2B06"/>
    <w:rsid w:val="00AC0CC1"/>
    <w:rsid w:val="00B113D2"/>
    <w:rsid w:val="00B1200C"/>
    <w:rsid w:val="00B1671E"/>
    <w:rsid w:val="00B20B6E"/>
    <w:rsid w:val="00B23638"/>
    <w:rsid w:val="00B25B73"/>
    <w:rsid w:val="00B46BC0"/>
    <w:rsid w:val="00B77EC1"/>
    <w:rsid w:val="00B908E6"/>
    <w:rsid w:val="00B91935"/>
    <w:rsid w:val="00BB28DA"/>
    <w:rsid w:val="00BB4B92"/>
    <w:rsid w:val="00BF70F3"/>
    <w:rsid w:val="00C0382B"/>
    <w:rsid w:val="00C1500F"/>
    <w:rsid w:val="00C277DF"/>
    <w:rsid w:val="00C34C10"/>
    <w:rsid w:val="00C471CA"/>
    <w:rsid w:val="00C94989"/>
    <w:rsid w:val="00CC3A7B"/>
    <w:rsid w:val="00CD3A63"/>
    <w:rsid w:val="00CE6058"/>
    <w:rsid w:val="00CF235E"/>
    <w:rsid w:val="00D06D58"/>
    <w:rsid w:val="00D65064"/>
    <w:rsid w:val="00DD3FA1"/>
    <w:rsid w:val="00DE092A"/>
    <w:rsid w:val="00E02BFA"/>
    <w:rsid w:val="00E06C32"/>
    <w:rsid w:val="00E13DF6"/>
    <w:rsid w:val="00E22BCF"/>
    <w:rsid w:val="00E43C19"/>
    <w:rsid w:val="00E541BB"/>
    <w:rsid w:val="00E94BA1"/>
    <w:rsid w:val="00ED5AE9"/>
    <w:rsid w:val="00EF616E"/>
    <w:rsid w:val="00F1166E"/>
    <w:rsid w:val="00F177A4"/>
    <w:rsid w:val="00F36250"/>
    <w:rsid w:val="00F3760F"/>
    <w:rsid w:val="00F4615D"/>
    <w:rsid w:val="00F47C32"/>
    <w:rsid w:val="00F503B5"/>
    <w:rsid w:val="00F5322F"/>
    <w:rsid w:val="00F83CAB"/>
    <w:rsid w:val="00FA42FC"/>
    <w:rsid w:val="00FD299D"/>
    <w:rsid w:val="00FE698C"/>
    <w:rsid w:val="00FF73B2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12701"/>
  <w15:chartTrackingRefBased/>
  <w15:docId w15:val="{3F6C4465-1AE5-4E0A-82C0-31B91982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819"/>
    <w:pPr>
      <w:spacing w:after="160" w:line="278" w:lineRule="auto"/>
    </w:pPr>
    <w:rPr>
      <w:rFonts w:eastAsiaTheme="minorHAns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1"/>
    <w:uiPriority w:val="9"/>
    <w:qFormat/>
    <w:rsid w:val="007B10D1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7B10D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rsid w:val="007B10D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rsid w:val="007B10D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rsid w:val="007B10D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qFormat/>
    <w:rsid w:val="007B10D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1"/>
    <w:uiPriority w:val="9"/>
    <w:semiHidden/>
    <w:unhideWhenUsed/>
    <w:qFormat/>
    <w:rsid w:val="007B10D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1"/>
    <w:uiPriority w:val="9"/>
    <w:semiHidden/>
    <w:unhideWhenUsed/>
    <w:qFormat/>
    <w:rsid w:val="007B10D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1"/>
    <w:uiPriority w:val="9"/>
    <w:semiHidden/>
    <w:unhideWhenUsed/>
    <w:qFormat/>
    <w:rsid w:val="007B10D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  <w:rsid w:val="00A6001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60011"/>
  </w:style>
  <w:style w:type="character" w:customStyle="1" w:styleId="Heading1Char1">
    <w:name w:val="Heading 1 Char1"/>
    <w:basedOn w:val="DefaultParagraphFont"/>
    <w:link w:val="Heading1"/>
    <w:uiPriority w:val="9"/>
    <w:rsid w:val="007B10D1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1">
    <w:name w:val="Heading 2 Char1"/>
    <w:basedOn w:val="DefaultParagraphFont"/>
    <w:link w:val="Heading2"/>
    <w:uiPriority w:val="9"/>
    <w:rsid w:val="007B10D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"/>
    <w:rsid w:val="007B10D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1">
    <w:name w:val="Heading 4 Char1"/>
    <w:basedOn w:val="DefaultParagraphFont"/>
    <w:link w:val="Heading4"/>
    <w:uiPriority w:val="9"/>
    <w:rsid w:val="007B10D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1">
    <w:name w:val="Heading 5 Char1"/>
    <w:basedOn w:val="DefaultParagraphFont"/>
    <w:link w:val="Heading5"/>
    <w:uiPriority w:val="9"/>
    <w:rsid w:val="007B10D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1">
    <w:name w:val="Heading 6 Char1"/>
    <w:basedOn w:val="DefaultParagraphFont"/>
    <w:link w:val="Heading6"/>
    <w:uiPriority w:val="9"/>
    <w:semiHidden/>
    <w:rsid w:val="007B10D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1">
    <w:name w:val="Heading 7 Char1"/>
    <w:basedOn w:val="DefaultParagraphFont"/>
    <w:link w:val="Heading7"/>
    <w:uiPriority w:val="9"/>
    <w:semiHidden/>
    <w:rsid w:val="007B10D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7B10D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7B10D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1"/>
    <w:uiPriority w:val="10"/>
    <w:qFormat/>
    <w:rsid w:val="007B1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1">
    <w:name w:val="Title Char1"/>
    <w:basedOn w:val="DefaultParagraphFont"/>
    <w:link w:val="Title"/>
    <w:uiPriority w:val="10"/>
    <w:rsid w:val="007B10D1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1"/>
    <w:uiPriority w:val="11"/>
    <w:qFormat/>
    <w:rsid w:val="007B10D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1">
    <w:name w:val="Subtitle Char1"/>
    <w:basedOn w:val="DefaultParagraphFont"/>
    <w:link w:val="Subtitle"/>
    <w:uiPriority w:val="11"/>
    <w:rsid w:val="007B10D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1"/>
    <w:uiPriority w:val="29"/>
    <w:qFormat/>
    <w:rsid w:val="007B10D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1">
    <w:name w:val="Quote Char1"/>
    <w:basedOn w:val="DefaultParagraphFont"/>
    <w:link w:val="Quote"/>
    <w:uiPriority w:val="29"/>
    <w:rsid w:val="007B10D1"/>
    <w:rPr>
      <w:i/>
      <w:iCs/>
    </w:rPr>
  </w:style>
  <w:style w:type="paragraph" w:styleId="ListParagraph">
    <w:name w:val="List Paragraph"/>
    <w:basedOn w:val="Normal"/>
    <w:uiPriority w:val="34"/>
    <w:qFormat/>
    <w:rsid w:val="005D2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0D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7B10D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7B10D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B10D1"/>
    <w:rPr>
      <w:b/>
      <w:bCs/>
      <w:smallCaps/>
      <w:u w:val="single"/>
    </w:rPr>
  </w:style>
  <w:style w:type="numbering" w:customStyle="1" w:styleId="Bezlisty1">
    <w:name w:val="Bez listy1"/>
    <w:next w:val="NoList"/>
    <w:uiPriority w:val="99"/>
    <w:semiHidden/>
    <w:unhideWhenUsed/>
    <w:rsid w:val="00915585"/>
  </w:style>
  <w:style w:type="character" w:customStyle="1" w:styleId="UyteHipercze1">
    <w:name w:val="UżyteHiperłącze1"/>
    <w:basedOn w:val="DefaultParagraphFont"/>
    <w:uiPriority w:val="99"/>
    <w:semiHidden/>
    <w:unhideWhenUsed/>
    <w:rsid w:val="00915585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unhideWhenUsed/>
    <w:rsid w:val="00915585"/>
    <w:pPr>
      <w:spacing w:before="180" w:after="180"/>
    </w:pPr>
    <w:rPr>
      <w:rFonts w:ascii="Cambria" w:eastAsia="Cambria" w:hAnsi="Cambria" w:cs="Times New Roman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15585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customStyle="1" w:styleId="msonormal0">
    <w:name w:val="msonormal"/>
    <w:basedOn w:val="Normal"/>
    <w:rsid w:val="009155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OC1">
    <w:name w:val="toc 1"/>
    <w:basedOn w:val="Normal"/>
    <w:next w:val="Normal"/>
    <w:autoRedefine/>
    <w:uiPriority w:val="39"/>
    <w:unhideWhenUsed/>
    <w:rsid w:val="005D210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2107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5D2107"/>
    <w:pPr>
      <w:spacing w:after="100"/>
      <w:ind w:left="420"/>
    </w:pPr>
  </w:style>
  <w:style w:type="paragraph" w:styleId="FootnoteText">
    <w:name w:val="footnote text"/>
    <w:basedOn w:val="Normal"/>
    <w:link w:val="FootnoteTextChar"/>
    <w:uiPriority w:val="9"/>
    <w:unhideWhenUsed/>
    <w:rsid w:val="00915585"/>
    <w:pPr>
      <w:spacing w:after="200"/>
    </w:pPr>
    <w:rPr>
      <w:rFonts w:ascii="Cambria" w:eastAsia="Cambria" w:hAnsi="Cambria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915585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1"/>
    <w:uiPriority w:val="99"/>
    <w:unhideWhenUsed/>
    <w:rsid w:val="005D2107"/>
    <w:pPr>
      <w:tabs>
        <w:tab w:val="center" w:pos="4536"/>
        <w:tab w:val="right" w:pos="9072"/>
      </w:tabs>
      <w:spacing w:after="0"/>
    </w:pPr>
  </w:style>
  <w:style w:type="character" w:customStyle="1" w:styleId="HeaderChar1">
    <w:name w:val="Header Char1"/>
    <w:basedOn w:val="DefaultParagraphFont"/>
    <w:link w:val="Header"/>
    <w:uiPriority w:val="99"/>
    <w:rsid w:val="005D2107"/>
    <w:rPr>
      <w:sz w:val="22"/>
      <w:szCs w:val="22"/>
    </w:rPr>
  </w:style>
  <w:style w:type="paragraph" w:styleId="Footer">
    <w:name w:val="footer"/>
    <w:basedOn w:val="Normal"/>
    <w:link w:val="FooterChar1"/>
    <w:uiPriority w:val="99"/>
    <w:unhideWhenUsed/>
    <w:rsid w:val="005D2107"/>
    <w:pPr>
      <w:tabs>
        <w:tab w:val="center" w:pos="4536"/>
        <w:tab w:val="right" w:pos="9072"/>
      </w:tabs>
      <w:spacing w:after="0"/>
    </w:pPr>
  </w:style>
  <w:style w:type="character" w:customStyle="1" w:styleId="FooterChar1">
    <w:name w:val="Footer Char1"/>
    <w:basedOn w:val="DefaultParagraphFont"/>
    <w:link w:val="Footer"/>
    <w:uiPriority w:val="99"/>
    <w:rsid w:val="005D2107"/>
    <w:rPr>
      <w:sz w:val="22"/>
      <w:szCs w:val="22"/>
    </w:rPr>
  </w:style>
  <w:style w:type="character" w:customStyle="1" w:styleId="CaptionChar">
    <w:name w:val="Caption Char"/>
    <w:basedOn w:val="DefaultParagraphFont"/>
    <w:link w:val="Caption"/>
    <w:uiPriority w:val="35"/>
    <w:semiHidden/>
    <w:locked/>
    <w:rsid w:val="00915585"/>
    <w:rPr>
      <w:b/>
      <w:bCs/>
      <w:color w:val="404040" w:themeColor="text1" w:themeTint="BF"/>
      <w:sz w:val="20"/>
      <w:szCs w:val="20"/>
    </w:rPr>
  </w:style>
  <w:style w:type="paragraph" w:customStyle="1" w:styleId="Legenda1">
    <w:name w:val="Legenda1"/>
    <w:basedOn w:val="Normal"/>
    <w:next w:val="Caption"/>
    <w:semiHidden/>
    <w:unhideWhenUsed/>
    <w:rsid w:val="00915585"/>
    <w:rPr>
      <w:i/>
    </w:rPr>
  </w:style>
  <w:style w:type="paragraph" w:styleId="Date">
    <w:name w:val="Date"/>
    <w:next w:val="BodyText"/>
    <w:link w:val="DateChar"/>
    <w:semiHidden/>
    <w:unhideWhenUsed/>
    <w:rsid w:val="00915585"/>
    <w:pPr>
      <w:keepNext/>
      <w:keepLines/>
      <w:spacing w:after="200" w:line="240" w:lineRule="auto"/>
      <w:jc w:val="center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semiHidden/>
    <w:rsid w:val="00915585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styleId="BlockText">
    <w:name w:val="Block Text"/>
    <w:basedOn w:val="BodyText"/>
    <w:next w:val="BodyText"/>
    <w:uiPriority w:val="9"/>
    <w:semiHidden/>
    <w:unhideWhenUsed/>
    <w:rsid w:val="00915585"/>
    <w:pPr>
      <w:spacing w:before="100" w:after="100"/>
      <w:ind w:left="480" w:right="480"/>
    </w:pPr>
  </w:style>
  <w:style w:type="paragraph" w:styleId="Bibliography">
    <w:name w:val="Bibliography"/>
    <w:basedOn w:val="Normal"/>
    <w:semiHidden/>
    <w:unhideWhenUsed/>
    <w:rsid w:val="00915585"/>
    <w:pPr>
      <w:spacing w:after="200"/>
    </w:pPr>
    <w:rPr>
      <w:rFonts w:ascii="Cambria" w:eastAsia="Cambria" w:hAnsi="Cambria" w:cs="Times New Roman"/>
      <w:lang w:val="en-US"/>
    </w:rPr>
  </w:style>
  <w:style w:type="paragraph" w:customStyle="1" w:styleId="Nagwekspisutreci1">
    <w:name w:val="Nagłówek spisu treści1"/>
    <w:basedOn w:val="Heading1"/>
    <w:next w:val="BodyText"/>
    <w:uiPriority w:val="39"/>
    <w:semiHidden/>
    <w:unhideWhenUsed/>
    <w:rsid w:val="00915585"/>
    <w:pPr>
      <w:spacing w:before="240" w:line="256" w:lineRule="auto"/>
      <w:outlineLvl w:val="9"/>
    </w:pPr>
    <w:rPr>
      <w:rFonts w:ascii="Calibri" w:eastAsia="Times New Roman" w:hAnsi="Calibri" w:cs="Times New Roman"/>
      <w:sz w:val="32"/>
      <w:szCs w:val="32"/>
      <w:lang w:val="en-US"/>
    </w:rPr>
  </w:style>
  <w:style w:type="paragraph" w:customStyle="1" w:styleId="FirstParagraph">
    <w:name w:val="First Paragraph"/>
    <w:basedOn w:val="BodyText"/>
    <w:next w:val="BodyText"/>
    <w:rsid w:val="00915585"/>
  </w:style>
  <w:style w:type="paragraph" w:customStyle="1" w:styleId="Compact">
    <w:name w:val="Compact"/>
    <w:basedOn w:val="BodyText"/>
    <w:rsid w:val="00915585"/>
    <w:pPr>
      <w:spacing w:before="36" w:after="36"/>
    </w:pPr>
  </w:style>
  <w:style w:type="paragraph" w:customStyle="1" w:styleId="Author">
    <w:name w:val="Author"/>
    <w:next w:val="BodyText"/>
    <w:rsid w:val="00915585"/>
    <w:pPr>
      <w:keepNext/>
      <w:keepLines/>
      <w:spacing w:after="200" w:line="240" w:lineRule="auto"/>
      <w:jc w:val="center"/>
    </w:pPr>
    <w:rPr>
      <w:rFonts w:ascii="Cambria" w:eastAsia="Cambria" w:hAnsi="Cambria" w:cs="Times New Roman"/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rsid w:val="00915585"/>
    <w:pPr>
      <w:keepNext/>
      <w:keepLines/>
      <w:spacing w:before="100" w:after="300"/>
    </w:pPr>
    <w:rPr>
      <w:rFonts w:ascii="Cambria" w:eastAsia="Cambria" w:hAnsi="Cambria" w:cs="Times New Roman"/>
      <w:sz w:val="20"/>
      <w:szCs w:val="20"/>
      <w:lang w:val="en-US"/>
    </w:rPr>
  </w:style>
  <w:style w:type="paragraph" w:customStyle="1" w:styleId="AbstractTitle">
    <w:name w:val="Abstract Title"/>
    <w:basedOn w:val="Normal"/>
    <w:next w:val="Abstract"/>
    <w:rsid w:val="00915585"/>
    <w:pPr>
      <w:keepNext/>
      <w:keepLines/>
      <w:spacing w:before="300" w:after="0"/>
      <w:jc w:val="center"/>
    </w:pPr>
    <w:rPr>
      <w:rFonts w:ascii="Cambria" w:eastAsia="Cambria" w:hAnsi="Cambria" w:cs="Times New Roman"/>
      <w:b/>
      <w:color w:val="345A8A"/>
      <w:sz w:val="20"/>
      <w:szCs w:val="20"/>
      <w:lang w:val="en-US"/>
    </w:rPr>
  </w:style>
  <w:style w:type="paragraph" w:customStyle="1" w:styleId="Definition">
    <w:name w:val="Definition"/>
    <w:basedOn w:val="Normal"/>
    <w:rsid w:val="00915585"/>
    <w:pPr>
      <w:spacing w:after="200"/>
    </w:pPr>
    <w:rPr>
      <w:rFonts w:ascii="Cambria" w:eastAsia="Cambria" w:hAnsi="Cambria" w:cs="Times New Roman"/>
      <w:lang w:val="en-US"/>
    </w:rPr>
  </w:style>
  <w:style w:type="paragraph" w:customStyle="1" w:styleId="DefinitionTerm">
    <w:name w:val="Definition Term"/>
    <w:basedOn w:val="Normal"/>
    <w:next w:val="Definition"/>
    <w:rsid w:val="00915585"/>
    <w:pPr>
      <w:keepNext/>
      <w:keepLines/>
      <w:spacing w:after="0"/>
    </w:pPr>
    <w:rPr>
      <w:rFonts w:ascii="Cambria" w:eastAsia="Cambria" w:hAnsi="Cambria" w:cs="Times New Roman"/>
      <w:b/>
      <w:lang w:val="en-US"/>
    </w:rPr>
  </w:style>
  <w:style w:type="paragraph" w:customStyle="1" w:styleId="TableCaption">
    <w:name w:val="Table Caption"/>
    <w:basedOn w:val="Caption"/>
    <w:rsid w:val="00915585"/>
    <w:pPr>
      <w:keepNext/>
    </w:pPr>
  </w:style>
  <w:style w:type="paragraph" w:customStyle="1" w:styleId="ImageCaption">
    <w:name w:val="Image Caption"/>
    <w:basedOn w:val="Caption"/>
    <w:rsid w:val="00915585"/>
  </w:style>
  <w:style w:type="paragraph" w:customStyle="1" w:styleId="Figure">
    <w:name w:val="Figure"/>
    <w:basedOn w:val="Normal"/>
    <w:rsid w:val="00915585"/>
    <w:pPr>
      <w:spacing w:after="200"/>
    </w:pPr>
    <w:rPr>
      <w:rFonts w:ascii="Cambria" w:eastAsia="Cambria" w:hAnsi="Cambria" w:cs="Times New Roman"/>
      <w:lang w:val="en-US"/>
    </w:rPr>
  </w:style>
  <w:style w:type="paragraph" w:customStyle="1" w:styleId="CaptionedFigure">
    <w:name w:val="Captioned Figure"/>
    <w:basedOn w:val="Figure"/>
    <w:rsid w:val="00915585"/>
    <w:pPr>
      <w:keepNext/>
    </w:pPr>
  </w:style>
  <w:style w:type="character" w:customStyle="1" w:styleId="VerbatimChar">
    <w:name w:val="Verbatim Char"/>
    <w:basedOn w:val="CaptionChar"/>
    <w:link w:val="SourceCode"/>
    <w:locked/>
    <w:rsid w:val="00915585"/>
    <w:rPr>
      <w:rFonts w:ascii="Consolas" w:eastAsiaTheme="minorEastAsia" w:hAnsi="Consolas"/>
      <w:b w:val="0"/>
      <w:bCs w:val="0"/>
      <w:i/>
      <w:color w:val="0F4761" w:themeColor="accent1" w:themeShade="BF"/>
      <w:kern w:val="0"/>
      <w:sz w:val="16"/>
      <w:szCs w:val="16"/>
      <w14:ligatures w14:val="none"/>
    </w:rPr>
  </w:style>
  <w:style w:type="paragraph" w:customStyle="1" w:styleId="SourceCode">
    <w:name w:val="Source Code"/>
    <w:basedOn w:val="Normal"/>
    <w:link w:val="VerbatimChar"/>
    <w:rsid w:val="00915585"/>
    <w:pPr>
      <w:wordWrap w:val="0"/>
      <w:spacing w:after="200"/>
    </w:pPr>
    <w:rPr>
      <w:rFonts w:ascii="Consolas" w:hAnsi="Consolas"/>
      <w:i/>
    </w:rPr>
  </w:style>
  <w:style w:type="character" w:styleId="FootnoteReference">
    <w:name w:val="footnote reference"/>
    <w:basedOn w:val="CaptionChar"/>
    <w:unhideWhenUsed/>
    <w:rsid w:val="00915585"/>
    <w:rPr>
      <w:rFonts w:eastAsiaTheme="minorEastAsia"/>
      <w:b/>
      <w:bCs/>
      <w:i/>
      <w:color w:val="0F4761" w:themeColor="accent1" w:themeShade="BF"/>
      <w:kern w:val="0"/>
      <w:sz w:val="16"/>
      <w:szCs w:val="16"/>
      <w:vertAlign w:val="superscript"/>
      <w14:ligatures w14:val="none"/>
    </w:rPr>
  </w:style>
  <w:style w:type="character" w:customStyle="1" w:styleId="Hipercze1">
    <w:name w:val="Hiperłącze1"/>
    <w:basedOn w:val="CaptionChar"/>
    <w:uiPriority w:val="99"/>
    <w:semiHidden/>
    <w:unhideWhenUsed/>
    <w:rsid w:val="00915585"/>
    <w:rPr>
      <w:rFonts w:eastAsiaTheme="minorEastAsia"/>
      <w:b/>
      <w:bCs/>
      <w:i w:val="0"/>
      <w:color w:val="4F81BD"/>
      <w:kern w:val="0"/>
      <w:sz w:val="16"/>
      <w:szCs w:val="16"/>
      <w:u w:val="single"/>
      <w14:ligatures w14:val="none"/>
    </w:rPr>
  </w:style>
  <w:style w:type="character" w:customStyle="1" w:styleId="SectionNumber">
    <w:name w:val="Section Number"/>
    <w:basedOn w:val="CaptionChar"/>
    <w:rsid w:val="00915585"/>
    <w:rPr>
      <w:rFonts w:eastAsiaTheme="minorEastAsia"/>
      <w:b/>
      <w:bCs/>
      <w:i w:val="0"/>
      <w:color w:val="0F4761" w:themeColor="accent1" w:themeShade="BF"/>
      <w:kern w:val="0"/>
      <w:sz w:val="16"/>
      <w:szCs w:val="16"/>
      <w14:ligatures w14:val="none"/>
    </w:rPr>
  </w:style>
  <w:style w:type="character" w:customStyle="1" w:styleId="KeywordTok">
    <w:name w:val="KeywordTok"/>
    <w:basedOn w:val="VerbatimChar"/>
    <w:rsid w:val="00915585"/>
    <w:rPr>
      <w:rFonts w:ascii="Consolas" w:eastAsiaTheme="minorEastAsia" w:hAnsi="Consolas"/>
      <w:b/>
      <w:bCs w:val="0"/>
      <w:i/>
      <w:color w:val="007020"/>
      <w:kern w:val="0"/>
      <w:sz w:val="16"/>
      <w:szCs w:val="16"/>
      <w14:ligatures w14:val="none"/>
    </w:rPr>
  </w:style>
  <w:style w:type="character" w:customStyle="1" w:styleId="DataTypeTok">
    <w:name w:val="DataTypeTok"/>
    <w:basedOn w:val="VerbatimChar"/>
    <w:rsid w:val="00915585"/>
    <w:rPr>
      <w:rFonts w:ascii="Consolas" w:eastAsiaTheme="minorEastAsia" w:hAnsi="Consolas"/>
      <w:b w:val="0"/>
      <w:bCs w:val="0"/>
      <w:i/>
      <w:color w:val="902000"/>
      <w:kern w:val="0"/>
      <w:sz w:val="16"/>
      <w:szCs w:val="16"/>
      <w14:ligatures w14:val="none"/>
    </w:rPr>
  </w:style>
  <w:style w:type="character" w:customStyle="1" w:styleId="DecValTok">
    <w:name w:val="DecValTok"/>
    <w:basedOn w:val="VerbatimChar"/>
    <w:rsid w:val="00915585"/>
    <w:rPr>
      <w:rFonts w:ascii="Consolas" w:eastAsiaTheme="minorEastAsia" w:hAnsi="Consolas"/>
      <w:b w:val="0"/>
      <w:bCs w:val="0"/>
      <w:i/>
      <w:color w:val="40A070"/>
      <w:kern w:val="0"/>
      <w:sz w:val="16"/>
      <w:szCs w:val="16"/>
      <w14:ligatures w14:val="none"/>
    </w:rPr>
  </w:style>
  <w:style w:type="character" w:customStyle="1" w:styleId="BaseNTok">
    <w:name w:val="BaseNTok"/>
    <w:basedOn w:val="VerbatimChar"/>
    <w:rsid w:val="00915585"/>
    <w:rPr>
      <w:rFonts w:ascii="Consolas" w:eastAsiaTheme="minorEastAsia" w:hAnsi="Consolas"/>
      <w:b w:val="0"/>
      <w:bCs w:val="0"/>
      <w:i/>
      <w:color w:val="40A070"/>
      <w:kern w:val="0"/>
      <w:sz w:val="16"/>
      <w:szCs w:val="16"/>
      <w14:ligatures w14:val="none"/>
    </w:rPr>
  </w:style>
  <w:style w:type="character" w:customStyle="1" w:styleId="FloatTok">
    <w:name w:val="FloatTok"/>
    <w:basedOn w:val="VerbatimChar"/>
    <w:rsid w:val="00915585"/>
    <w:rPr>
      <w:rFonts w:ascii="Consolas" w:eastAsiaTheme="minorEastAsia" w:hAnsi="Consolas"/>
      <w:b w:val="0"/>
      <w:bCs w:val="0"/>
      <w:i/>
      <w:color w:val="40A070"/>
      <w:kern w:val="0"/>
      <w:sz w:val="16"/>
      <w:szCs w:val="16"/>
      <w14:ligatures w14:val="none"/>
    </w:rPr>
  </w:style>
  <w:style w:type="character" w:customStyle="1" w:styleId="ConstantTok">
    <w:name w:val="ConstantTok"/>
    <w:basedOn w:val="VerbatimChar"/>
    <w:rsid w:val="00915585"/>
    <w:rPr>
      <w:rFonts w:ascii="Consolas" w:eastAsiaTheme="minorEastAsia" w:hAnsi="Consolas"/>
      <w:b w:val="0"/>
      <w:bCs w:val="0"/>
      <w:i/>
      <w:color w:val="880000"/>
      <w:kern w:val="0"/>
      <w:sz w:val="16"/>
      <w:szCs w:val="16"/>
      <w14:ligatures w14:val="none"/>
    </w:rPr>
  </w:style>
  <w:style w:type="character" w:customStyle="1" w:styleId="CharTok">
    <w:name w:val="CharTok"/>
    <w:basedOn w:val="VerbatimChar"/>
    <w:rsid w:val="00915585"/>
    <w:rPr>
      <w:rFonts w:ascii="Consolas" w:eastAsiaTheme="minorEastAsia" w:hAnsi="Consolas"/>
      <w:b w:val="0"/>
      <w:bCs w:val="0"/>
      <w:i/>
      <w:color w:val="4070A0"/>
      <w:kern w:val="0"/>
      <w:sz w:val="16"/>
      <w:szCs w:val="16"/>
      <w14:ligatures w14:val="none"/>
    </w:rPr>
  </w:style>
  <w:style w:type="character" w:customStyle="1" w:styleId="SpecialCharTok">
    <w:name w:val="SpecialCharTok"/>
    <w:basedOn w:val="VerbatimChar"/>
    <w:rsid w:val="00915585"/>
    <w:rPr>
      <w:rFonts w:ascii="Consolas" w:eastAsiaTheme="minorEastAsia" w:hAnsi="Consolas"/>
      <w:b w:val="0"/>
      <w:bCs w:val="0"/>
      <w:i/>
      <w:color w:val="4070A0"/>
      <w:kern w:val="0"/>
      <w:sz w:val="16"/>
      <w:szCs w:val="16"/>
      <w14:ligatures w14:val="none"/>
    </w:rPr>
  </w:style>
  <w:style w:type="character" w:customStyle="1" w:styleId="StringTok">
    <w:name w:val="StringTok"/>
    <w:basedOn w:val="VerbatimChar"/>
    <w:rsid w:val="00915585"/>
    <w:rPr>
      <w:rFonts w:ascii="Consolas" w:eastAsiaTheme="minorEastAsia" w:hAnsi="Consolas"/>
      <w:b w:val="0"/>
      <w:bCs w:val="0"/>
      <w:i/>
      <w:color w:val="4070A0"/>
      <w:kern w:val="0"/>
      <w:sz w:val="16"/>
      <w:szCs w:val="16"/>
      <w14:ligatures w14:val="none"/>
    </w:rPr>
  </w:style>
  <w:style w:type="character" w:customStyle="1" w:styleId="VerbatimStringTok">
    <w:name w:val="VerbatimStringTok"/>
    <w:basedOn w:val="VerbatimChar"/>
    <w:rsid w:val="00915585"/>
    <w:rPr>
      <w:rFonts w:ascii="Consolas" w:eastAsiaTheme="minorEastAsia" w:hAnsi="Consolas"/>
      <w:b w:val="0"/>
      <w:bCs w:val="0"/>
      <w:i/>
      <w:color w:val="4070A0"/>
      <w:kern w:val="0"/>
      <w:sz w:val="16"/>
      <w:szCs w:val="16"/>
      <w14:ligatures w14:val="none"/>
    </w:rPr>
  </w:style>
  <w:style w:type="character" w:customStyle="1" w:styleId="SpecialStringTok">
    <w:name w:val="SpecialStringTok"/>
    <w:basedOn w:val="VerbatimChar"/>
    <w:rsid w:val="00915585"/>
    <w:rPr>
      <w:rFonts w:ascii="Consolas" w:eastAsiaTheme="minorEastAsia" w:hAnsi="Consolas"/>
      <w:b w:val="0"/>
      <w:bCs w:val="0"/>
      <w:i/>
      <w:color w:val="BB6688"/>
      <w:kern w:val="0"/>
      <w:sz w:val="16"/>
      <w:szCs w:val="16"/>
      <w14:ligatures w14:val="none"/>
    </w:rPr>
  </w:style>
  <w:style w:type="character" w:customStyle="1" w:styleId="ImportTok">
    <w:name w:val="ImportTok"/>
    <w:basedOn w:val="VerbatimChar"/>
    <w:rsid w:val="00915585"/>
    <w:rPr>
      <w:rFonts w:ascii="Consolas" w:eastAsiaTheme="minorEastAsia" w:hAnsi="Consolas"/>
      <w:b/>
      <w:bCs w:val="0"/>
      <w:i/>
      <w:color w:val="008000"/>
      <w:kern w:val="0"/>
      <w:sz w:val="16"/>
      <w:szCs w:val="16"/>
      <w14:ligatures w14:val="none"/>
    </w:rPr>
  </w:style>
  <w:style w:type="character" w:customStyle="1" w:styleId="CommentTok">
    <w:name w:val="CommentTok"/>
    <w:basedOn w:val="VerbatimChar"/>
    <w:rsid w:val="00915585"/>
    <w:rPr>
      <w:rFonts w:ascii="Consolas" w:eastAsiaTheme="minorEastAsia" w:hAnsi="Consolas"/>
      <w:b w:val="0"/>
      <w:bCs w:val="0"/>
      <w:i w:val="0"/>
      <w:color w:val="60A0B0"/>
      <w:kern w:val="0"/>
      <w:sz w:val="16"/>
      <w:szCs w:val="16"/>
      <w14:ligatures w14:val="none"/>
    </w:rPr>
  </w:style>
  <w:style w:type="character" w:customStyle="1" w:styleId="DocumentationTok">
    <w:name w:val="DocumentationTok"/>
    <w:basedOn w:val="VerbatimChar"/>
    <w:rsid w:val="00915585"/>
    <w:rPr>
      <w:rFonts w:ascii="Consolas" w:eastAsiaTheme="minorEastAsia" w:hAnsi="Consolas"/>
      <w:b w:val="0"/>
      <w:bCs w:val="0"/>
      <w:i w:val="0"/>
      <w:color w:val="BA2121"/>
      <w:kern w:val="0"/>
      <w:sz w:val="16"/>
      <w:szCs w:val="16"/>
      <w14:ligatures w14:val="none"/>
    </w:rPr>
  </w:style>
  <w:style w:type="character" w:customStyle="1" w:styleId="AnnotationTok">
    <w:name w:val="AnnotationTok"/>
    <w:basedOn w:val="VerbatimChar"/>
    <w:rsid w:val="00915585"/>
    <w:rPr>
      <w:rFonts w:ascii="Consolas" w:eastAsiaTheme="minorEastAsia" w:hAnsi="Consolas"/>
      <w:b/>
      <w:bCs w:val="0"/>
      <w:i w:val="0"/>
      <w:color w:val="60A0B0"/>
      <w:kern w:val="0"/>
      <w:sz w:val="16"/>
      <w:szCs w:val="16"/>
      <w14:ligatures w14:val="none"/>
    </w:rPr>
  </w:style>
  <w:style w:type="character" w:customStyle="1" w:styleId="CommentVarTok">
    <w:name w:val="CommentVarTok"/>
    <w:basedOn w:val="VerbatimChar"/>
    <w:rsid w:val="00915585"/>
    <w:rPr>
      <w:rFonts w:ascii="Consolas" w:eastAsiaTheme="minorEastAsia" w:hAnsi="Consolas"/>
      <w:b/>
      <w:bCs w:val="0"/>
      <w:i w:val="0"/>
      <w:color w:val="60A0B0"/>
      <w:kern w:val="0"/>
      <w:sz w:val="16"/>
      <w:szCs w:val="16"/>
      <w14:ligatures w14:val="none"/>
    </w:rPr>
  </w:style>
  <w:style w:type="character" w:customStyle="1" w:styleId="OtherTok">
    <w:name w:val="OtherTok"/>
    <w:basedOn w:val="VerbatimChar"/>
    <w:rsid w:val="00915585"/>
    <w:rPr>
      <w:rFonts w:ascii="Consolas" w:eastAsiaTheme="minorEastAsia" w:hAnsi="Consolas"/>
      <w:b w:val="0"/>
      <w:bCs w:val="0"/>
      <w:i/>
      <w:color w:val="007020"/>
      <w:kern w:val="0"/>
      <w:sz w:val="16"/>
      <w:szCs w:val="16"/>
      <w14:ligatures w14:val="none"/>
    </w:rPr>
  </w:style>
  <w:style w:type="character" w:customStyle="1" w:styleId="FunctionTok">
    <w:name w:val="FunctionTok"/>
    <w:basedOn w:val="VerbatimChar"/>
    <w:rsid w:val="00915585"/>
    <w:rPr>
      <w:rFonts w:ascii="Consolas" w:eastAsiaTheme="minorEastAsia" w:hAnsi="Consolas"/>
      <w:b w:val="0"/>
      <w:bCs w:val="0"/>
      <w:i/>
      <w:color w:val="06287E"/>
      <w:kern w:val="0"/>
      <w:sz w:val="16"/>
      <w:szCs w:val="16"/>
      <w14:ligatures w14:val="none"/>
    </w:rPr>
  </w:style>
  <w:style w:type="character" w:customStyle="1" w:styleId="VariableTok">
    <w:name w:val="VariableTok"/>
    <w:basedOn w:val="VerbatimChar"/>
    <w:rsid w:val="00915585"/>
    <w:rPr>
      <w:rFonts w:ascii="Consolas" w:eastAsiaTheme="minorEastAsia" w:hAnsi="Consolas"/>
      <w:b w:val="0"/>
      <w:bCs w:val="0"/>
      <w:i/>
      <w:color w:val="19177C"/>
      <w:kern w:val="0"/>
      <w:sz w:val="16"/>
      <w:szCs w:val="16"/>
      <w14:ligatures w14:val="none"/>
    </w:rPr>
  </w:style>
  <w:style w:type="character" w:customStyle="1" w:styleId="ControlFlowTok">
    <w:name w:val="ControlFlowTok"/>
    <w:basedOn w:val="VerbatimChar"/>
    <w:rsid w:val="00915585"/>
    <w:rPr>
      <w:rFonts w:ascii="Consolas" w:eastAsiaTheme="minorEastAsia" w:hAnsi="Consolas"/>
      <w:b/>
      <w:bCs w:val="0"/>
      <w:i/>
      <w:color w:val="007020"/>
      <w:kern w:val="0"/>
      <w:sz w:val="16"/>
      <w:szCs w:val="16"/>
      <w14:ligatures w14:val="none"/>
    </w:rPr>
  </w:style>
  <w:style w:type="character" w:customStyle="1" w:styleId="OperatorTok">
    <w:name w:val="OperatorTok"/>
    <w:basedOn w:val="VerbatimChar"/>
    <w:rsid w:val="00915585"/>
    <w:rPr>
      <w:rFonts w:ascii="Consolas" w:eastAsiaTheme="minorEastAsia" w:hAnsi="Consolas"/>
      <w:b w:val="0"/>
      <w:bCs w:val="0"/>
      <w:i/>
      <w:color w:val="666666"/>
      <w:kern w:val="0"/>
      <w:sz w:val="16"/>
      <w:szCs w:val="16"/>
      <w14:ligatures w14:val="none"/>
    </w:rPr>
  </w:style>
  <w:style w:type="character" w:customStyle="1" w:styleId="BuiltInTok">
    <w:name w:val="BuiltInTok"/>
    <w:basedOn w:val="VerbatimChar"/>
    <w:rsid w:val="00915585"/>
    <w:rPr>
      <w:rFonts w:ascii="Consolas" w:eastAsiaTheme="minorEastAsia" w:hAnsi="Consolas"/>
      <w:b w:val="0"/>
      <w:bCs w:val="0"/>
      <w:i/>
      <w:color w:val="008000"/>
      <w:kern w:val="0"/>
      <w:sz w:val="16"/>
      <w:szCs w:val="16"/>
      <w14:ligatures w14:val="none"/>
    </w:rPr>
  </w:style>
  <w:style w:type="character" w:customStyle="1" w:styleId="ExtensionTok">
    <w:name w:val="ExtensionTok"/>
    <w:basedOn w:val="VerbatimChar"/>
    <w:rsid w:val="00915585"/>
    <w:rPr>
      <w:rFonts w:ascii="Consolas" w:eastAsiaTheme="minorEastAsia" w:hAnsi="Consolas"/>
      <w:b w:val="0"/>
      <w:bCs w:val="0"/>
      <w:i/>
      <w:color w:val="0F4761" w:themeColor="accent1" w:themeShade="BF"/>
      <w:kern w:val="0"/>
      <w:sz w:val="16"/>
      <w:szCs w:val="16"/>
      <w14:ligatures w14:val="none"/>
    </w:rPr>
  </w:style>
  <w:style w:type="character" w:customStyle="1" w:styleId="PreprocessorTok">
    <w:name w:val="PreprocessorTok"/>
    <w:basedOn w:val="VerbatimChar"/>
    <w:rsid w:val="00915585"/>
    <w:rPr>
      <w:rFonts w:ascii="Consolas" w:eastAsiaTheme="minorEastAsia" w:hAnsi="Consolas"/>
      <w:b w:val="0"/>
      <w:bCs w:val="0"/>
      <w:i/>
      <w:color w:val="BC7A00"/>
      <w:kern w:val="0"/>
      <w:sz w:val="16"/>
      <w:szCs w:val="16"/>
      <w14:ligatures w14:val="none"/>
    </w:rPr>
  </w:style>
  <w:style w:type="character" w:customStyle="1" w:styleId="AttributeTok">
    <w:name w:val="AttributeTok"/>
    <w:basedOn w:val="VerbatimChar"/>
    <w:rsid w:val="00915585"/>
    <w:rPr>
      <w:rFonts w:ascii="Consolas" w:eastAsiaTheme="minorEastAsia" w:hAnsi="Consolas"/>
      <w:b w:val="0"/>
      <w:bCs w:val="0"/>
      <w:i/>
      <w:color w:val="7D9029"/>
      <w:kern w:val="0"/>
      <w:sz w:val="16"/>
      <w:szCs w:val="16"/>
      <w14:ligatures w14:val="none"/>
    </w:rPr>
  </w:style>
  <w:style w:type="character" w:customStyle="1" w:styleId="RegionMarkerTok">
    <w:name w:val="RegionMarkerTok"/>
    <w:basedOn w:val="VerbatimChar"/>
    <w:rsid w:val="00915585"/>
    <w:rPr>
      <w:rFonts w:ascii="Consolas" w:eastAsiaTheme="minorEastAsia" w:hAnsi="Consolas"/>
      <w:b w:val="0"/>
      <w:bCs w:val="0"/>
      <w:i/>
      <w:color w:val="0F4761" w:themeColor="accent1" w:themeShade="BF"/>
      <w:kern w:val="0"/>
      <w:sz w:val="16"/>
      <w:szCs w:val="16"/>
      <w14:ligatures w14:val="none"/>
    </w:rPr>
  </w:style>
  <w:style w:type="character" w:customStyle="1" w:styleId="InformationTok">
    <w:name w:val="InformationTok"/>
    <w:basedOn w:val="VerbatimChar"/>
    <w:rsid w:val="00915585"/>
    <w:rPr>
      <w:rFonts w:ascii="Consolas" w:eastAsiaTheme="minorEastAsia" w:hAnsi="Consolas"/>
      <w:b/>
      <w:bCs w:val="0"/>
      <w:i w:val="0"/>
      <w:color w:val="60A0B0"/>
      <w:kern w:val="0"/>
      <w:sz w:val="16"/>
      <w:szCs w:val="16"/>
      <w14:ligatures w14:val="none"/>
    </w:rPr>
  </w:style>
  <w:style w:type="character" w:customStyle="1" w:styleId="WarningTok">
    <w:name w:val="WarningTok"/>
    <w:basedOn w:val="VerbatimChar"/>
    <w:rsid w:val="00915585"/>
    <w:rPr>
      <w:rFonts w:ascii="Consolas" w:eastAsiaTheme="minorEastAsia" w:hAnsi="Consolas"/>
      <w:b/>
      <w:bCs w:val="0"/>
      <w:i w:val="0"/>
      <w:color w:val="60A0B0"/>
      <w:kern w:val="0"/>
      <w:sz w:val="16"/>
      <w:szCs w:val="16"/>
      <w14:ligatures w14:val="none"/>
    </w:rPr>
  </w:style>
  <w:style w:type="character" w:customStyle="1" w:styleId="AlertTok">
    <w:name w:val="AlertTok"/>
    <w:basedOn w:val="VerbatimChar"/>
    <w:rsid w:val="00915585"/>
    <w:rPr>
      <w:rFonts w:ascii="Consolas" w:eastAsiaTheme="minorEastAsia" w:hAnsi="Consolas"/>
      <w:b/>
      <w:bCs w:val="0"/>
      <w:i/>
      <w:color w:val="FF0000"/>
      <w:kern w:val="0"/>
      <w:sz w:val="16"/>
      <w:szCs w:val="16"/>
      <w14:ligatures w14:val="none"/>
    </w:rPr>
  </w:style>
  <w:style w:type="character" w:customStyle="1" w:styleId="ErrorTok">
    <w:name w:val="ErrorTok"/>
    <w:basedOn w:val="VerbatimChar"/>
    <w:rsid w:val="00915585"/>
    <w:rPr>
      <w:rFonts w:ascii="Consolas" w:eastAsiaTheme="minorEastAsia" w:hAnsi="Consolas"/>
      <w:b/>
      <w:bCs w:val="0"/>
      <w:i/>
      <w:color w:val="FF0000"/>
      <w:kern w:val="0"/>
      <w:sz w:val="16"/>
      <w:szCs w:val="16"/>
      <w14:ligatures w14:val="none"/>
    </w:rPr>
  </w:style>
  <w:style w:type="character" w:customStyle="1" w:styleId="NormalTok">
    <w:name w:val="NormalTok"/>
    <w:basedOn w:val="VerbatimChar"/>
    <w:rsid w:val="00915585"/>
    <w:rPr>
      <w:rFonts w:ascii="Consolas" w:eastAsiaTheme="minorEastAsia" w:hAnsi="Consolas"/>
      <w:b w:val="0"/>
      <w:bCs w:val="0"/>
      <w:i/>
      <w:color w:val="0F4761" w:themeColor="accent1" w:themeShade="BF"/>
      <w:kern w:val="0"/>
      <w:sz w:val="16"/>
      <w:szCs w:val="16"/>
      <w14:ligatures w14:val="none"/>
    </w:rPr>
  </w:style>
  <w:style w:type="table" w:customStyle="1" w:styleId="Table">
    <w:name w:val="Table"/>
    <w:semiHidden/>
    <w:qFormat/>
    <w:rsid w:val="00915585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pl-PL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2" w:space="0" w:color="auto"/>
        </w:tcBorders>
        <w:vAlign w:val="bottom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D2107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7B10D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2107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B10D1"/>
    <w:pPr>
      <w:outlineLvl w:val="9"/>
    </w:pPr>
  </w:style>
  <w:style w:type="paragraph" w:customStyle="1" w:styleId="Code">
    <w:name w:val="Code"/>
    <w:basedOn w:val="Normal"/>
    <w:link w:val="CodeZnak"/>
    <w:rsid w:val="005D2107"/>
    <w:pPr>
      <w:ind w:left="600"/>
      <w:contextualSpacing/>
    </w:pPr>
    <w:rPr>
      <w:rFonts w:ascii="Consolas" w:hAnsi="Consolas"/>
      <w:noProof/>
    </w:rPr>
  </w:style>
  <w:style w:type="character" w:customStyle="1" w:styleId="CodeZnak">
    <w:name w:val="Code Znak"/>
    <w:basedOn w:val="DefaultParagraphFont"/>
    <w:link w:val="Code"/>
    <w:rsid w:val="005D2107"/>
    <w:rPr>
      <w:rFonts w:ascii="Consolas" w:hAnsi="Consolas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D210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B10D1"/>
    <w:rPr>
      <w:b/>
      <w:bCs/>
    </w:rPr>
  </w:style>
  <w:style w:type="character" w:styleId="Emphasis">
    <w:name w:val="Emphasis"/>
    <w:basedOn w:val="DefaultParagraphFont"/>
    <w:uiPriority w:val="10"/>
    <w:qFormat/>
    <w:rsid w:val="007B10D1"/>
    <w:rPr>
      <w:i/>
      <w:iCs/>
    </w:rPr>
  </w:style>
  <w:style w:type="paragraph" w:styleId="NoSpacing">
    <w:name w:val="No Spacing"/>
    <w:link w:val="NoSpacingChar1"/>
    <w:uiPriority w:val="1"/>
    <w:qFormat/>
    <w:rsid w:val="007B10D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B10D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7B10D1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7B10D1"/>
    <w:rPr>
      <w:b/>
      <w:bCs/>
      <w:smallCaps/>
    </w:rPr>
  </w:style>
  <w:style w:type="character" w:customStyle="1" w:styleId="NoSpacingChar1">
    <w:name w:val="No Spacing Char1"/>
    <w:basedOn w:val="DefaultParagraphFont"/>
    <w:link w:val="NoSpacing"/>
    <w:uiPriority w:val="1"/>
    <w:rsid w:val="005D2107"/>
  </w:style>
  <w:style w:type="paragraph" w:styleId="TOC4">
    <w:name w:val="toc 4"/>
    <w:basedOn w:val="Normal"/>
    <w:next w:val="Normal"/>
    <w:autoRedefine/>
    <w:uiPriority w:val="39"/>
    <w:unhideWhenUsed/>
    <w:rsid w:val="005D2107"/>
    <w:pPr>
      <w:spacing w:after="100"/>
      <w:ind w:left="630"/>
    </w:pPr>
  </w:style>
  <w:style w:type="character" w:customStyle="1" w:styleId="Heading1Char">
    <w:name w:val="Heading 1 Char"/>
    <w:basedOn w:val="DefaultParagraphFont"/>
    <w:uiPriority w:val="9"/>
    <w:rsid w:val="00800E22"/>
    <w:rPr>
      <w:rFonts w:eastAsiaTheme="minorEastAsia"/>
      <w:color w:val="FFFFFF" w:themeColor="background1"/>
      <w:spacing w:val="15"/>
      <w:kern w:val="0"/>
      <w:sz w:val="24"/>
      <w:shd w:val="clear" w:color="auto" w:fill="156082" w:themeFill="accent1"/>
      <w14:ligatures w14:val="none"/>
    </w:rPr>
  </w:style>
  <w:style w:type="character" w:customStyle="1" w:styleId="Heading2Char">
    <w:name w:val="Heading 2 Char"/>
    <w:basedOn w:val="DefaultParagraphFont"/>
    <w:uiPriority w:val="9"/>
    <w:rsid w:val="00800E22"/>
    <w:rPr>
      <w:rFonts w:eastAsiaTheme="minorEastAsia"/>
      <w:spacing w:val="15"/>
      <w:kern w:val="0"/>
      <w:sz w:val="24"/>
      <w:shd w:val="clear" w:color="auto" w:fill="C1E4F5" w:themeFill="accent1" w:themeFillTint="33"/>
      <w14:ligatures w14:val="none"/>
    </w:rPr>
  </w:style>
  <w:style w:type="character" w:customStyle="1" w:styleId="Heading3Char">
    <w:name w:val="Heading 3 Char"/>
    <w:basedOn w:val="DefaultParagraphFont"/>
    <w:uiPriority w:val="9"/>
    <w:rsid w:val="00800E22"/>
    <w:rPr>
      <w:rFonts w:eastAsiaTheme="minorEastAsia"/>
      <w:color w:val="0A2F40" w:themeColor="accent1" w:themeShade="7F"/>
      <w:spacing w:val="15"/>
      <w:kern w:val="0"/>
      <w:sz w:val="24"/>
      <w14:ligatures w14:val="none"/>
    </w:rPr>
  </w:style>
  <w:style w:type="character" w:customStyle="1" w:styleId="Heading4Char">
    <w:name w:val="Heading 4 Char"/>
    <w:basedOn w:val="DefaultParagraphFont"/>
    <w:uiPriority w:val="9"/>
    <w:rsid w:val="00800E22"/>
    <w:rPr>
      <w:rFonts w:eastAsiaTheme="minorEastAsia"/>
      <w:color w:val="0F4761" w:themeColor="accent1" w:themeShade="BF"/>
      <w:spacing w:val="10"/>
      <w:kern w:val="0"/>
      <w14:ligatures w14:val="none"/>
    </w:rPr>
  </w:style>
  <w:style w:type="character" w:customStyle="1" w:styleId="Heading5Char">
    <w:name w:val="Heading 5 Char"/>
    <w:basedOn w:val="DefaultParagraphFont"/>
    <w:uiPriority w:val="9"/>
    <w:rsid w:val="00800E22"/>
    <w:rPr>
      <w:rFonts w:eastAsiaTheme="minorEastAsia"/>
      <w:color w:val="0F4761" w:themeColor="accent1" w:themeShade="BF"/>
      <w:spacing w:val="10"/>
      <w:kern w:val="0"/>
      <w14:ligatures w14:val="none"/>
    </w:rPr>
  </w:style>
  <w:style w:type="character" w:customStyle="1" w:styleId="Heading6Char">
    <w:name w:val="Heading 6 Char"/>
    <w:basedOn w:val="DefaultParagraphFont"/>
    <w:uiPriority w:val="9"/>
    <w:semiHidden/>
    <w:rsid w:val="00800E22"/>
    <w:rPr>
      <w:rFonts w:eastAsiaTheme="minorEastAsia"/>
      <w:caps/>
      <w:color w:val="0F4761" w:themeColor="accent1" w:themeShade="BF"/>
      <w:spacing w:val="10"/>
      <w:kern w:val="0"/>
      <w14:ligatures w14:val="none"/>
    </w:rPr>
  </w:style>
  <w:style w:type="character" w:customStyle="1" w:styleId="Heading7Char">
    <w:name w:val="Heading 7 Char"/>
    <w:basedOn w:val="DefaultParagraphFont"/>
    <w:uiPriority w:val="9"/>
    <w:semiHidden/>
    <w:rsid w:val="00800E22"/>
    <w:rPr>
      <w:rFonts w:eastAsiaTheme="minorEastAsia"/>
      <w:caps/>
      <w:color w:val="0F4761" w:themeColor="accent1" w:themeShade="BF"/>
      <w:spacing w:val="10"/>
      <w:kern w:val="0"/>
      <w14:ligatures w14:val="none"/>
    </w:rPr>
  </w:style>
  <w:style w:type="character" w:customStyle="1" w:styleId="Heading8Char">
    <w:name w:val="Heading 8 Char"/>
    <w:basedOn w:val="DefaultParagraphFont"/>
    <w:uiPriority w:val="9"/>
    <w:semiHidden/>
    <w:rsid w:val="00800E22"/>
    <w:rPr>
      <w:rFonts w:eastAsiaTheme="minorEastAsia"/>
      <w:caps/>
      <w:spacing w:val="10"/>
      <w:kern w:val="0"/>
      <w:sz w:val="18"/>
      <w:szCs w:val="18"/>
      <w14:ligatures w14:val="none"/>
    </w:rPr>
  </w:style>
  <w:style w:type="character" w:customStyle="1" w:styleId="Heading9Char">
    <w:name w:val="Heading 9 Char"/>
    <w:basedOn w:val="DefaultParagraphFont"/>
    <w:uiPriority w:val="9"/>
    <w:semiHidden/>
    <w:rsid w:val="00800E22"/>
    <w:rPr>
      <w:rFonts w:eastAsiaTheme="minorEastAsia"/>
      <w:i/>
      <w:iCs/>
      <w:caps/>
      <w:spacing w:val="10"/>
      <w:kern w:val="0"/>
      <w:sz w:val="18"/>
      <w:szCs w:val="18"/>
      <w14:ligatures w14:val="none"/>
    </w:rPr>
  </w:style>
  <w:style w:type="character" w:customStyle="1" w:styleId="TitleChar">
    <w:name w:val="Title Char"/>
    <w:basedOn w:val="DefaultParagraphFont"/>
    <w:uiPriority w:val="10"/>
    <w:rsid w:val="00800E22"/>
    <w:rPr>
      <w:rFonts w:asciiTheme="majorHAnsi" w:eastAsiaTheme="majorEastAsia" w:hAnsiTheme="majorHAnsi" w:cstheme="majorBidi"/>
      <w:caps/>
      <w:color w:val="156082" w:themeColor="accent1"/>
      <w:spacing w:val="10"/>
      <w:kern w:val="0"/>
      <w:sz w:val="52"/>
      <w:szCs w:val="52"/>
      <w14:ligatures w14:val="none"/>
    </w:rPr>
  </w:style>
  <w:style w:type="character" w:customStyle="1" w:styleId="SubtitleChar">
    <w:name w:val="Subtitle Char"/>
    <w:basedOn w:val="DefaultParagraphFont"/>
    <w:uiPriority w:val="11"/>
    <w:rsid w:val="00800E22"/>
    <w:rPr>
      <w:rFonts w:eastAsiaTheme="minorEastAsia"/>
      <w:caps/>
      <w:color w:val="595959" w:themeColor="text1" w:themeTint="A6"/>
      <w:spacing w:val="10"/>
      <w:kern w:val="0"/>
      <w:sz w:val="21"/>
      <w:szCs w:val="21"/>
      <w14:ligatures w14:val="none"/>
    </w:rPr>
  </w:style>
  <w:style w:type="character" w:customStyle="1" w:styleId="QuoteChar">
    <w:name w:val="Quote Char"/>
    <w:basedOn w:val="DefaultParagraphFont"/>
    <w:uiPriority w:val="29"/>
    <w:rsid w:val="00800E22"/>
    <w:rPr>
      <w:rFonts w:eastAsiaTheme="minorEastAsia"/>
      <w:i/>
      <w:iCs/>
      <w:kern w:val="0"/>
      <w:sz w:val="24"/>
      <w:szCs w:val="24"/>
      <w14:ligatures w14:val="none"/>
    </w:rPr>
  </w:style>
  <w:style w:type="character" w:customStyle="1" w:styleId="IntenseQuoteChar">
    <w:name w:val="Intense Quote Char"/>
    <w:basedOn w:val="DefaultParagraphFont"/>
    <w:uiPriority w:val="30"/>
    <w:rsid w:val="00800E22"/>
    <w:rPr>
      <w:rFonts w:eastAsiaTheme="minorEastAsia"/>
      <w:color w:val="156082" w:themeColor="accent1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uiPriority w:val="99"/>
    <w:rsid w:val="00800E22"/>
    <w:rPr>
      <w:rFonts w:eastAsiaTheme="minorEastAsia"/>
      <w:kern w:val="0"/>
      <w14:ligatures w14:val="none"/>
    </w:rPr>
  </w:style>
  <w:style w:type="character" w:customStyle="1" w:styleId="FooterChar">
    <w:name w:val="Footer Char"/>
    <w:basedOn w:val="DefaultParagraphFont"/>
    <w:uiPriority w:val="99"/>
    <w:rsid w:val="00800E22"/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uiPriority w:val="1"/>
    <w:rsid w:val="00800E22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CDE4813DFEA43AF7CBCCD97E598F2" ma:contentTypeVersion="18" ma:contentTypeDescription="Utwórz nowy dokument." ma:contentTypeScope="" ma:versionID="82b24464ee71f5753c846004a758f478">
  <xsd:schema xmlns:xsd="http://www.w3.org/2001/XMLSchema" xmlns:xs="http://www.w3.org/2001/XMLSchema" xmlns:p="http://schemas.microsoft.com/office/2006/metadata/properties" xmlns:ns2="ba93a4b2-ee8f-4cb7-9900-b62b3a27f6f0" xmlns:ns3="0bfe923d-f0b6-4e33-8ad2-a6318ab11aaf" targetNamespace="http://schemas.microsoft.com/office/2006/metadata/properties" ma:root="true" ma:fieldsID="10359c3e85a8914ca3d026b6a814e72a" ns2:_="" ns3:_="">
    <xsd:import namespace="ba93a4b2-ee8f-4cb7-9900-b62b3a27f6f0"/>
    <xsd:import namespace="0bfe923d-f0b6-4e33-8ad2-a6318ab11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3a4b2-ee8f-4cb7-9900-b62b3a27f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a649cb44-1f9c-4aa4-a4b6-bd2f422c8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923d-f0b6-4e33-8ad2-a6318ab11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c00fdd-4be8-4c00-a6c1-f48a2e12af59}" ma:internalName="TaxCatchAll" ma:showField="CatchAllData" ma:web="0bfe923d-f0b6-4e33-8ad2-a6318ab11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3a4b2-ee8f-4cb7-9900-b62b3a27f6f0">
      <Terms xmlns="http://schemas.microsoft.com/office/infopath/2007/PartnerControls"/>
    </lcf76f155ced4ddcb4097134ff3c332f>
    <TaxCatchAll xmlns="0bfe923d-f0b6-4e33-8ad2-a6318ab11aaf" xsi:nil="true"/>
  </documentManagement>
</p:properties>
</file>

<file path=customXml/itemProps1.xml><?xml version="1.0" encoding="utf-8"?>
<ds:datastoreItem xmlns:ds="http://schemas.openxmlformats.org/officeDocument/2006/customXml" ds:itemID="{0E92C97D-FF2B-434C-BD50-C3D8409EC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DD2DF-BD0C-4F7E-A48C-3470F8152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3a4b2-ee8f-4cb7-9900-b62b3a27f6f0"/>
    <ds:schemaRef ds:uri="0bfe923d-f0b6-4e33-8ad2-a6318ab11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486E0-86A9-46E9-BA3D-3A2568E3F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C32F0-D7C7-4FBD-BAD3-1F33A027DDB1}">
  <ds:schemaRefs>
    <ds:schemaRef ds:uri="http://schemas.microsoft.com/office/2006/metadata/properties"/>
    <ds:schemaRef ds:uri="http://schemas.microsoft.com/office/infopath/2007/PartnerControls"/>
    <ds:schemaRef ds:uri="ba93a4b2-ee8f-4cb7-9900-b62b3a27f6f0"/>
    <ds:schemaRef ds:uri="0bfe923d-f0b6-4e33-8ad2-a6318ab11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2587</Words>
  <Characters>15033</Characters>
  <Application>Microsoft Office Word</Application>
  <DocSecurity>4</DocSecurity>
  <Lines>346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Pietrak | Nicoma</dc:creator>
  <cp:keywords/>
  <dc:description/>
  <cp:lastModifiedBy>Tomasz Mierzejewski | Nicoma</cp:lastModifiedBy>
  <cp:revision>28</cp:revision>
  <cp:lastPrinted>2026-01-07T08:16:00Z</cp:lastPrinted>
  <dcterms:created xsi:type="dcterms:W3CDTF">2026-01-07T02:01:00Z</dcterms:created>
  <dcterms:modified xsi:type="dcterms:W3CDTF">2026-01-07T10:24:00Z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0x0101006F1CDE4813DFEA43AF7CBCCD97E598F2</vt:lpwstr>
  </property>
  <property fmtid="{D5CDD505-2E9C-101B-9397-08002B2CF9AE}" pid="3" name="MediaServiceImageTags">
    <vt:lpwstr/>
  </property>
</Properties>
</file>